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AD2DA" w14:textId="77777777" w:rsidR="00C34548" w:rsidRDefault="00C34548" w:rsidP="00C34548">
      <w:r w:rsidRPr="00364B42">
        <w:rPr>
          <w:noProof/>
        </w:rPr>
        <w:drawing>
          <wp:inline distT="0" distB="0" distL="0" distR="0" wp14:anchorId="5F840FDC" wp14:editId="68614210">
            <wp:extent cx="5400040" cy="914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F746" w14:textId="2A873865" w:rsidR="00C34548" w:rsidRPr="00364B42" w:rsidRDefault="00C34548" w:rsidP="00C34548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0554D5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>ª REUNIÃO ORDINÁRIA EM</w:t>
      </w:r>
      <w:r w:rsidR="00287BD0">
        <w:rPr>
          <w:rFonts w:ascii="Arial" w:hAnsi="Arial" w:cs="Arial"/>
          <w:b/>
          <w:i/>
          <w:sz w:val="24"/>
          <w:szCs w:val="24"/>
          <w:u w:val="single"/>
        </w:rPr>
        <w:t xml:space="preserve"> 22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ABRIL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7C95F87D" w14:textId="77777777" w:rsidR="00C34548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206ADF3B" w14:textId="77777777" w:rsidR="00C34548" w:rsidRPr="004A3256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3F028BD0" w14:textId="77777777" w:rsidR="00C34548" w:rsidRPr="00014BDF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FBA78F0" w14:textId="77777777" w:rsidR="00C34548" w:rsidRPr="00D2648A" w:rsidRDefault="00C34548" w:rsidP="00C345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0FBE68E1" w14:textId="77777777" w:rsidR="00C34548" w:rsidRPr="007B2BBE" w:rsidRDefault="00C34548" w:rsidP="00C345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EB9CEAC" w14:textId="43BE3905" w:rsidR="00C34548" w:rsidRDefault="00C34548" w:rsidP="00287B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B20EF2">
        <w:rPr>
          <w:rFonts w:ascii="Arial" w:hAnsi="Arial" w:cs="Arial"/>
          <w:bCs/>
          <w:iCs/>
          <w:color w:val="000000" w:themeColor="text1"/>
          <w:sz w:val="24"/>
          <w:szCs w:val="24"/>
        </w:rPr>
        <w:t>Ofício nº 63, da Assessoria de Governo, encaminhando Decretos</w:t>
      </w:r>
      <w:r w:rsidR="00DC3DE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Executivo Municipal.</w:t>
      </w:r>
    </w:p>
    <w:p w14:paraId="73589A22" w14:textId="77777777" w:rsidR="00C34548" w:rsidRPr="00D836DB" w:rsidRDefault="00C34548" w:rsidP="00C34548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1DEE3C" w14:textId="77777777" w:rsidR="00C34548" w:rsidRPr="00E94C14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7C492C37" w14:textId="77777777" w:rsidR="00C34548" w:rsidRPr="002222FD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E323192" w14:textId="4211C6E0" w:rsidR="00C34548" w:rsidRPr="000E577F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E34E5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>Ofícios nºs 8</w:t>
      </w:r>
      <w:r w:rsidR="00287BD0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7B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8</w:t>
      </w:r>
      <w:r w:rsidR="00287BD0" w:rsidRPr="006D7B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 xml:space="preserve">, ao Prefeito do Município, senhor Laércio Ribeiro, </w:t>
      </w:r>
      <w:r w:rsidRPr="00EE34E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encaminhando expedientes deliberados na Sessão Ordinária realizada no dia </w:t>
      </w:r>
      <w:r w:rsidR="00287BD0">
        <w:rPr>
          <w:rFonts w:ascii="Arial" w:eastAsia="Times New Roman" w:hAnsi="Arial" w:cs="Arial"/>
          <w:iCs/>
          <w:sz w:val="24"/>
          <w:szCs w:val="24"/>
          <w:lang w:eastAsia="pt-BR"/>
        </w:rPr>
        <w:t>15</w:t>
      </w:r>
      <w:r w:rsidRPr="00EE34E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abril de 2026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EE34E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sanção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>: Proposiç</w:t>
      </w:r>
      <w:r w:rsidR="00287BD0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 xml:space="preserve"> de Lei nº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17C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</w:t>
      </w:r>
      <w:r w:rsidR="00DD53BE" w:rsidRPr="00217C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34</w:t>
      </w:r>
      <w:r w:rsidRPr="00EE34E5">
        <w:rPr>
          <w:rFonts w:ascii="Arial" w:eastAsia="Times New Roman" w:hAnsi="Arial" w:cs="Arial"/>
          <w:sz w:val="24"/>
          <w:szCs w:val="24"/>
          <w:lang w:eastAsia="pt-BR"/>
        </w:rPr>
        <w:t>/2026, de iniciativa do vereador Fernando Linhares Pereira;</w:t>
      </w:r>
      <w:r w:rsidR="00230D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E34E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providências:</w:t>
      </w:r>
      <w:r w:rsidR="00543A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3A3C" w:rsidRPr="000E57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Requerimentos</w:t>
      </w:r>
      <w:r w:rsidRPr="000E57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nºs</w:t>
      </w:r>
      <w:r w:rsidR="00543A3C" w:rsidRPr="000E57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83B20" w:rsidRPr="000E57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25 e 27, do vereador Revetrie Teixeira</w:t>
      </w:r>
      <w:r w:rsidR="00C92D62" w:rsidRPr="000E57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 da Comissão de Saúde, Saneamento Básico e Meio Ambiente desta Casa;</w:t>
      </w:r>
    </w:p>
    <w:p w14:paraId="06A45D9F" w14:textId="77777777" w:rsidR="00C34548" w:rsidRPr="00581333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719CA7A" w14:textId="3CF6B1AF" w:rsidR="00A46098" w:rsidRDefault="00A4609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6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015738" w:rsidRPr="000157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87</w:t>
      </w:r>
      <w:r w:rsidRPr="000157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</w:t>
      </w:r>
      <w:r w:rsidR="00BB56D3" w:rsidRPr="000157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15738" w:rsidRPr="000157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92</w:t>
      </w:r>
      <w:r w:rsidR="00BB56D3" w:rsidRPr="00BB56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BB56D3"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aos familiares, expressando as condolências do Legislativo por ocasião do falecimento dos senhores (as): </w:t>
      </w:r>
      <w:r w:rsidR="00903B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José </w:t>
      </w:r>
      <w:proofErr w:type="spellStart"/>
      <w:r w:rsidR="00903B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Antério</w:t>
      </w:r>
      <w:proofErr w:type="spellEnd"/>
      <w:r w:rsidR="00903B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5127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Eustáquio Pacheco de Andrade, Maria Efigênia dos Santos, </w:t>
      </w:r>
      <w:proofErr w:type="spellStart"/>
      <w:r w:rsidR="005127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Ednéia</w:t>
      </w:r>
      <w:proofErr w:type="spellEnd"/>
      <w:r w:rsidR="005127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Rosa da Silva, </w:t>
      </w:r>
      <w:r w:rsidR="004554D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Raimundo Caldeira e Geraldo Ênio dos Santos;</w:t>
      </w:r>
    </w:p>
    <w:p w14:paraId="4EF16C2C" w14:textId="77777777" w:rsidR="00005636" w:rsidRPr="00005636" w:rsidRDefault="00005636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2199512" w14:textId="01FCB78A" w:rsidR="00C34548" w:rsidRPr="00997911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979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Convite desta Casa Legislativa, por seu presidente Fernando Linhares e demais vereadores, para a solenidade de comemoração do 62º aniversário da emancipação político-administrativa da cidade, com a entrega do Diploma Operário do Ano 2026. </w:t>
      </w:r>
    </w:p>
    <w:p w14:paraId="30336461" w14:textId="77777777" w:rsidR="006F57A8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979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 23 de abril, às 18h30, no Anfiteatro do Centro Educacional</w:t>
      </w:r>
      <w:r w:rsid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69BA0DBF" w14:textId="77777777" w:rsidR="006F57A8" w:rsidRPr="006F57A8" w:rsidRDefault="006F57A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3E16483" w14:textId="2647BB45" w:rsidR="006F57A8" w:rsidRPr="006F57A8" w:rsidRDefault="006F57A8" w:rsidP="006F57A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Convite desta Casa Legislativa</w:t>
      </w:r>
      <w:r w:rsidR="00286A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seu presidente Fernando Linhares e demais vereadores,</w:t>
      </w:r>
      <w:r w:rsidR="00286A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para a Audiência Pública </w:t>
      </w:r>
      <w:r w:rsidR="00286A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afim de</w:t>
      </w:r>
      <w:r w:rsidRP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discutir sobre os Impactos Sociais, Econômicos, Familiares e de Saúde, decorrentes das alterações na organização da jornada de trabalho dos empregados da Arcelor</w:t>
      </w:r>
      <w:r w:rsidR="006921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Mittal</w:t>
      </w:r>
      <w:proofErr w:type="spellEnd"/>
      <w:r w:rsidRP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João Monlevade.</w:t>
      </w:r>
    </w:p>
    <w:p w14:paraId="3A78C61B" w14:textId="04410627" w:rsidR="00C34548" w:rsidRDefault="006F57A8" w:rsidP="00566D1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F57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 27 de abril</w:t>
      </w:r>
      <w:r w:rsidR="006921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566D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às 17h30, no Plenário desta Casa.</w:t>
      </w:r>
    </w:p>
    <w:p w14:paraId="4D95C93A" w14:textId="77777777" w:rsidR="00566D10" w:rsidRPr="00566D10" w:rsidRDefault="00566D10" w:rsidP="00566D1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654C93C" w14:textId="77777777" w:rsidR="00C34548" w:rsidRPr="00795D3C" w:rsidRDefault="00C34548" w:rsidP="00C34548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DB8CAF4" w14:textId="77777777" w:rsidR="00C34548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754EC968" w14:textId="77777777" w:rsidR="00C34548" w:rsidRPr="0051770C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3AD7CAF" w14:textId="1ACB1EBF" w:rsidR="00C34548" w:rsidRPr="00FE77A1" w:rsidRDefault="00DF32DE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- Não há.</w:t>
      </w:r>
    </w:p>
    <w:p w14:paraId="21951E84" w14:textId="77777777" w:rsidR="00C34548" w:rsidRPr="0051770C" w:rsidRDefault="00C34548" w:rsidP="00C34548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70C078BB" w14:textId="77777777" w:rsidR="00C34548" w:rsidRDefault="00C34548" w:rsidP="00C345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0" w:name="_Hlk211354408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22E4826A" w14:textId="335472B9" w:rsidR="00C34548" w:rsidRPr="00A85842" w:rsidRDefault="00C34548" w:rsidP="00C345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C2125EA" w14:textId="198327F2" w:rsidR="00DF32DE" w:rsidRPr="00DF32DE" w:rsidRDefault="00DF32DE" w:rsidP="00DF32D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Pr="00DF32DE">
        <w:rPr>
          <w:rFonts w:ascii="Arial" w:hAnsi="Arial" w:cs="Arial"/>
          <w:bCs/>
          <w:iCs/>
          <w:color w:val="000000" w:themeColor="text1"/>
          <w:sz w:val="24"/>
          <w:szCs w:val="24"/>
        </w:rPr>
        <w:t>PROJETO DE LEI Nº 1.645/2026, de iniciativa do vereador Carlos Geraldo Bicalho, que Reconhece a Cavalgada como Patrimônio Cultural Imaterial do Município de João Monlevade e dá outras providências.</w:t>
      </w:r>
    </w:p>
    <w:p w14:paraId="4EB87DE7" w14:textId="77777777" w:rsidR="00DF32DE" w:rsidRPr="00DF32DE" w:rsidRDefault="00DF32DE" w:rsidP="00DF32D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9C1F94D" w14:textId="42C59F6A" w:rsidR="00A85842" w:rsidRDefault="00DF32DE" w:rsidP="00DF32D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Pr="00DF32DE">
        <w:rPr>
          <w:rFonts w:ascii="Arial" w:hAnsi="Arial" w:cs="Arial"/>
          <w:bCs/>
          <w:iCs/>
          <w:color w:val="000000" w:themeColor="text1"/>
          <w:sz w:val="24"/>
          <w:szCs w:val="24"/>
        </w:rPr>
        <w:t>PROJETO DE RESOLUÇÃO Nº 523/2026, de iniciativa do vereador Geraldo Camilo Leles Pontes, que Concede o Título de Filha Ilustre do Município de João Monlevade à Senhora Nívia Silva Santos.</w:t>
      </w:r>
    </w:p>
    <w:p w14:paraId="32816D4A" w14:textId="2A4A8A2C" w:rsidR="004227F6" w:rsidRPr="00285DF8" w:rsidRDefault="004227F6" w:rsidP="00DF32D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66587F1" w14:textId="1D09B5CA" w:rsidR="004227F6" w:rsidRDefault="004227F6" w:rsidP="004227F6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Pr="00DF32DE">
        <w:rPr>
          <w:rFonts w:ascii="Arial" w:hAnsi="Arial" w:cs="Arial"/>
          <w:bCs/>
          <w:iCs/>
          <w:color w:val="000000" w:themeColor="text1"/>
          <w:sz w:val="24"/>
          <w:szCs w:val="24"/>
        </w:rPr>
        <w:t>PROJETO DE RESOLUÇÃO Nº 52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DF32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/2026, de iniciativa do vereador </w:t>
      </w:r>
      <w:r w:rsidR="007A145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Sidney Oliveira </w:t>
      </w:r>
      <w:proofErr w:type="spellStart"/>
      <w:r w:rsidR="007A145A">
        <w:rPr>
          <w:rFonts w:ascii="Arial" w:hAnsi="Arial" w:cs="Arial"/>
          <w:bCs/>
          <w:iCs/>
          <w:color w:val="000000" w:themeColor="text1"/>
          <w:sz w:val="24"/>
          <w:szCs w:val="24"/>
        </w:rPr>
        <w:t>Bernabé</w:t>
      </w:r>
      <w:proofErr w:type="spellEnd"/>
      <w:r w:rsidRPr="00DF32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que Concede o Título de </w:t>
      </w:r>
      <w:r w:rsidR="007A145A">
        <w:rPr>
          <w:rFonts w:ascii="Arial" w:hAnsi="Arial" w:cs="Arial"/>
          <w:bCs/>
          <w:iCs/>
          <w:color w:val="000000" w:themeColor="text1"/>
          <w:sz w:val="24"/>
          <w:szCs w:val="24"/>
        </w:rPr>
        <w:t>Cidadania Ho</w:t>
      </w:r>
      <w:r w:rsidR="00285DF8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bookmarkStart w:id="1" w:name="_GoBack"/>
      <w:bookmarkEnd w:id="1"/>
      <w:r w:rsidR="007A145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orária do Município de João Monlevade à senhora </w:t>
      </w:r>
      <w:r w:rsidR="005D467A">
        <w:rPr>
          <w:rFonts w:ascii="Arial" w:hAnsi="Arial" w:cs="Arial"/>
          <w:bCs/>
          <w:iCs/>
          <w:color w:val="000000" w:themeColor="text1"/>
          <w:sz w:val="24"/>
          <w:szCs w:val="24"/>
        </w:rPr>
        <w:t>Valéria Aparecida do Couto Fonseca.</w:t>
      </w:r>
    </w:p>
    <w:p w14:paraId="08A38F1B" w14:textId="701CF3B4" w:rsidR="004227F6" w:rsidRPr="00285DF8" w:rsidRDefault="004227F6" w:rsidP="00DF32D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53A736C" w14:textId="77777777" w:rsidR="00C34548" w:rsidRPr="003F53D9" w:rsidRDefault="00C34548" w:rsidP="00C34548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0"/>
    <w:p w14:paraId="6E6AC5E1" w14:textId="77777777" w:rsidR="00C34548" w:rsidRPr="00EE4735" w:rsidRDefault="00C34548" w:rsidP="00C34548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11364C2A" w14:textId="7CA97C55" w:rsidR="00C34548" w:rsidRPr="0046613B" w:rsidRDefault="00913598" w:rsidP="00C34548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62C1B65F" w14:textId="77777777" w:rsidR="00913598" w:rsidRDefault="00C34548" w:rsidP="00913598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VII – LEITURA DE REQUERIMENTOS:</w:t>
      </w:r>
    </w:p>
    <w:p w14:paraId="036668EC" w14:textId="77777777" w:rsidR="00913598" w:rsidRPr="00913598" w:rsidRDefault="00913598" w:rsidP="00913598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2A7A64A4" w14:textId="0AD3C548" w:rsidR="00C34548" w:rsidRDefault="00A85842" w:rsidP="00913598">
      <w:pPr>
        <w:spacing w:line="276" w:lineRule="auto"/>
        <w:ind w:left="-851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</w:t>
      </w:r>
      <w:r w:rsidR="004E1B7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6B0EE5">
        <w:rPr>
          <w:rFonts w:ascii="Arial" w:hAnsi="Arial" w:cs="Arial"/>
          <w:bCs/>
          <w:iCs/>
          <w:color w:val="000000"/>
          <w:sz w:val="24"/>
          <w:szCs w:val="24"/>
        </w:rPr>
        <w:t xml:space="preserve">nº </w:t>
      </w:r>
      <w:r w:rsidR="006B0EE5" w:rsidRPr="00EE634B">
        <w:rPr>
          <w:rFonts w:ascii="Arial" w:hAnsi="Arial" w:cs="Arial"/>
          <w:bCs/>
          <w:iCs/>
          <w:color w:val="000000" w:themeColor="text1"/>
          <w:sz w:val="24"/>
          <w:szCs w:val="24"/>
        </w:rPr>
        <w:t>28</w:t>
      </w:r>
      <w:r w:rsidR="006B0EE5">
        <w:rPr>
          <w:rFonts w:ascii="Arial" w:hAnsi="Arial" w:cs="Arial"/>
          <w:bCs/>
          <w:iCs/>
          <w:color w:val="000000"/>
          <w:sz w:val="24"/>
          <w:szCs w:val="24"/>
        </w:rPr>
        <w:t>, do vereador Fernando Linhares, requerendo</w:t>
      </w:r>
      <w:r w:rsidR="002562A1" w:rsidRPr="002562A1">
        <w:rPr>
          <w:rFonts w:ascii="Arial" w:hAnsi="Arial" w:cs="Arial"/>
          <w:bCs/>
          <w:iCs/>
          <w:color w:val="000000"/>
          <w:sz w:val="24"/>
          <w:szCs w:val="24"/>
        </w:rPr>
        <w:t xml:space="preserve"> informações</w:t>
      </w:r>
      <w:r w:rsidR="00E30B75">
        <w:rPr>
          <w:rFonts w:ascii="Arial" w:hAnsi="Arial" w:cs="Arial"/>
          <w:bCs/>
          <w:iCs/>
          <w:color w:val="000000"/>
          <w:sz w:val="24"/>
          <w:szCs w:val="24"/>
        </w:rPr>
        <w:t xml:space="preserve"> sobre </w:t>
      </w:r>
      <w:r w:rsidR="002562A1" w:rsidRPr="002562A1">
        <w:rPr>
          <w:rFonts w:ascii="Arial" w:hAnsi="Arial" w:cs="Arial"/>
          <w:bCs/>
          <w:iCs/>
          <w:color w:val="000000"/>
          <w:sz w:val="24"/>
          <w:szCs w:val="24"/>
        </w:rPr>
        <w:t>as providências adotadas em relação à denúncia firmada contra o estabelecimento comercial AMH Restaurante e Eventos Ltda (POSTIM).</w:t>
      </w:r>
      <w:r w:rsidRPr="00A11094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</w:p>
    <w:p w14:paraId="794420B0" w14:textId="77777777" w:rsidR="00913598" w:rsidRPr="00913598" w:rsidRDefault="00913598" w:rsidP="00913598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3473C2EB" w14:textId="77777777" w:rsidR="00C3454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2" w:name="_Hlk221610560"/>
      <w:bookmarkStart w:id="3" w:name="_Hlk221610255"/>
      <w:bookmarkStart w:id="4" w:name="_Hlk183525576"/>
    </w:p>
    <w:p w14:paraId="58098BF5" w14:textId="77777777" w:rsidR="00C34548" w:rsidRPr="00F95FA6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  <w:bookmarkStart w:id="5" w:name="_Hlk225775425"/>
      <w:bookmarkEnd w:id="2"/>
    </w:p>
    <w:bookmarkEnd w:id="3"/>
    <w:bookmarkEnd w:id="5"/>
    <w:p w14:paraId="1272F6E0" w14:textId="36D81192" w:rsidR="006259CA" w:rsidRDefault="001B3E7D" w:rsidP="00BE5EA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941F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426, do vereador </w:t>
      </w:r>
      <w:r w:rsidR="006259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Belmar Diniz, indicando </w:t>
      </w:r>
      <w:r w:rsidR="006259CA" w:rsidRPr="006259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criação de alternativas adequadas para o descarte de madeiras e outros materiais atualmente não aceitos no </w:t>
      </w:r>
      <w:r w:rsidR="009A25BC">
        <w:rPr>
          <w:rFonts w:ascii="Arial" w:hAnsi="Arial" w:cs="Arial"/>
          <w:bCs/>
          <w:iCs/>
          <w:color w:val="000000" w:themeColor="text1"/>
          <w:sz w:val="24"/>
          <w:szCs w:val="24"/>
        </w:rPr>
        <w:t>“Bota Fora”</w:t>
      </w:r>
      <w:r w:rsidR="006259C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A26EB8D" w14:textId="77777777" w:rsidR="006558D5" w:rsidRPr="006558D5" w:rsidRDefault="006558D5" w:rsidP="00BE5EA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03A2841" w14:textId="0CA081B3" w:rsidR="006259CA" w:rsidRDefault="000B767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427, do vereador Belmar Diniz, indicando </w:t>
      </w:r>
      <w:r w:rsidR="000A549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Pr="000B767B">
        <w:rPr>
          <w:rFonts w:ascii="Arial" w:hAnsi="Arial" w:cs="Arial"/>
          <w:bCs/>
          <w:iCs/>
          <w:color w:val="000000" w:themeColor="text1"/>
          <w:sz w:val="24"/>
          <w:szCs w:val="24"/>
        </w:rPr>
        <w:t>construção e adequação de uma rampa de acessibilidade interligando o passeio público ao estacionamento do Centro de Reabilitação, Policlínica e Farmácia Municipal, bairro Belmonte</w:t>
      </w:r>
      <w:r w:rsidR="000A549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49C5E56" w14:textId="7DDBC675" w:rsidR="000A5495" w:rsidRPr="006558D5" w:rsidRDefault="000A549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3595FB3" w14:textId="02A07101" w:rsidR="000A5495" w:rsidRDefault="000A549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428, do vereador Belmar Diniz, indicando </w:t>
      </w:r>
      <w:r w:rsidR="00946356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946356" w:rsidRPr="009463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disponibilização de transporte para os pacientes do bairro Nova Esperança que necessitam de atendimento médico no bairro Cidade Nova</w:t>
      </w:r>
      <w:r w:rsidR="0094635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F25131F" w14:textId="1C5B53E5" w:rsidR="00946356" w:rsidRPr="006558D5" w:rsidRDefault="00946356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6AE448A" w14:textId="37B5C002" w:rsidR="00946356" w:rsidRDefault="00946356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429, do vereador Belmar Diniz, indicando</w:t>
      </w:r>
      <w:r w:rsidR="00562BE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</w:t>
      </w:r>
      <w:r w:rsidR="00562BEA" w:rsidRPr="00562BEA">
        <w:rPr>
          <w:rFonts w:ascii="Arial" w:hAnsi="Arial" w:cs="Arial"/>
          <w:bCs/>
          <w:iCs/>
          <w:color w:val="000000" w:themeColor="text1"/>
          <w:sz w:val="24"/>
          <w:szCs w:val="24"/>
        </w:rPr>
        <w:t>construção de muro e cercamento completo do Canil Municipal</w:t>
      </w:r>
      <w:r w:rsidR="00833CD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293DC00" w14:textId="0D6BCC96" w:rsidR="00833CD1" w:rsidRPr="006558D5" w:rsidRDefault="00833CD1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944F22" w14:textId="3894C2BA" w:rsidR="00833CD1" w:rsidRDefault="00833CD1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430, do vereador Belmar Diniz, indicando </w:t>
      </w:r>
      <w:r w:rsidRPr="00833CD1">
        <w:rPr>
          <w:rFonts w:ascii="Arial" w:hAnsi="Arial" w:cs="Arial"/>
          <w:bCs/>
          <w:iCs/>
          <w:color w:val="000000" w:themeColor="text1"/>
          <w:sz w:val="24"/>
          <w:szCs w:val="24"/>
        </w:rPr>
        <w:t>capina, recolhimento de entulho e limpeza geral em toda extensão da</w:t>
      </w:r>
      <w:r w:rsidR="00001EBD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833C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rua</w:t>
      </w:r>
      <w:r w:rsidR="00001EBD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833C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Irmã Alzira, Campo Belo e Wilson de Souza, bairro Laranjeiras</w:t>
      </w:r>
      <w:r w:rsidR="00001EB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DFF2639" w14:textId="006A2B95" w:rsidR="00001EBD" w:rsidRPr="006558D5" w:rsidRDefault="00001EBD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C6F9E1F" w14:textId="430E6D6D" w:rsidR="004C179F" w:rsidRDefault="00001EBD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431, do vereador </w:t>
      </w:r>
      <w:r w:rsidR="003A3C2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Bruno Braga, indicando </w:t>
      </w:r>
      <w:r w:rsidR="003A3C2E" w:rsidRPr="003A3C2E">
        <w:rPr>
          <w:rFonts w:ascii="Arial" w:hAnsi="Arial" w:cs="Arial"/>
          <w:bCs/>
          <w:iCs/>
          <w:color w:val="000000" w:themeColor="text1"/>
          <w:sz w:val="24"/>
          <w:szCs w:val="24"/>
        </w:rPr>
        <w:t>a construção de uma escada com corrimão, bem como a instalação de iluminação pública</w:t>
      </w:r>
      <w:r w:rsidR="003A3C2E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3A3C2E" w:rsidRPr="003A3C2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no trecho que interliga a rua Rouxinol à rua Guaruba, na esquina com a rua Trinca Ferro,</w:t>
      </w:r>
      <w:r w:rsidR="003A3C2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A3C2E" w:rsidRPr="003A3C2E">
        <w:rPr>
          <w:rFonts w:ascii="Arial" w:hAnsi="Arial" w:cs="Arial"/>
          <w:bCs/>
          <w:iCs/>
          <w:color w:val="000000" w:themeColor="text1"/>
          <w:sz w:val="24"/>
          <w:szCs w:val="24"/>
        </w:rPr>
        <w:t>bairro Cidade Nova</w:t>
      </w:r>
      <w:r w:rsidR="004C179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BC4AC2E" w14:textId="77777777" w:rsidR="004C179F" w:rsidRPr="006558D5" w:rsidRDefault="004C179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05B177A" w14:textId="773B3AA2" w:rsidR="005616FB" w:rsidRDefault="004C179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432, do vereador Bruno Braga, indicando </w:t>
      </w:r>
      <w:r w:rsidR="005616FB" w:rsidRPr="005616FB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 no trecho que liga a rua Rouxinol à rua Guaruba, na esquina com a rua Trinca Ferro, bairro Cidade Nova</w:t>
      </w:r>
      <w:r w:rsidR="005616F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44D66CE" w14:textId="36455037" w:rsidR="005616FB" w:rsidRPr="006558D5" w:rsidRDefault="005616F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C230F18" w14:textId="78935930" w:rsidR="005616FB" w:rsidRDefault="005616F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433, do vereador Bruno Braga, indicando </w:t>
      </w:r>
      <w:r w:rsidR="00C3317A" w:rsidRPr="00C3317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em toda a extensão da rua Raimundo Correia Domingues, bairro Loanda, no trecho compreendido entre o cruzamento com a rua Felipe Camarão até o cruzamento com a avenida Armando Fajardo, bem como o nivelamento da via nos pontos onde há estacionamento frequente de carretas de grande porte</w:t>
      </w:r>
      <w:r w:rsidR="00C3317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7D18C09" w14:textId="4CF60A03" w:rsidR="00C3317A" w:rsidRPr="006558D5" w:rsidRDefault="00C3317A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5EAFFA4" w14:textId="4101366A" w:rsidR="00C3317A" w:rsidRDefault="00C3317A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1D142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 434, do vereador Bruno Braga, indicando </w:t>
      </w:r>
      <w:r w:rsidR="001D142C" w:rsidRPr="001D142C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administrativas</w:t>
      </w:r>
      <w:r w:rsidR="00BA64F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D142C" w:rsidRPr="001D142C">
        <w:rPr>
          <w:rFonts w:ascii="Arial" w:hAnsi="Arial" w:cs="Arial"/>
          <w:bCs/>
          <w:iCs/>
          <w:color w:val="000000" w:themeColor="text1"/>
          <w:sz w:val="24"/>
          <w:szCs w:val="24"/>
        </w:rPr>
        <w:t>quanto ao lote localizado na rua Pedro Pereira da Silva, nº 168, ao lado do nº 180,</w:t>
      </w:r>
      <w:r w:rsidR="00BA64F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D142C" w:rsidRPr="001D142C">
        <w:rPr>
          <w:rFonts w:ascii="Arial" w:hAnsi="Arial" w:cs="Arial"/>
          <w:bCs/>
          <w:iCs/>
          <w:color w:val="000000" w:themeColor="text1"/>
          <w:sz w:val="24"/>
          <w:szCs w:val="24"/>
        </w:rPr>
        <w:t>bairro São José, diante do estado de abandono, acúmulo de detritos e infestação de caramujos africanos, incluindo</w:t>
      </w:r>
      <w:r w:rsidR="00227A4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D142C" w:rsidRPr="001D142C">
        <w:rPr>
          <w:rFonts w:ascii="Arial" w:hAnsi="Arial" w:cs="Arial"/>
          <w:bCs/>
          <w:iCs/>
          <w:color w:val="000000" w:themeColor="text1"/>
          <w:sz w:val="24"/>
          <w:szCs w:val="24"/>
        </w:rPr>
        <w:t>notificação do proprietário e, se necessário, execução de limpeza compulsória</w:t>
      </w:r>
      <w:r w:rsidR="00C97CC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6915028" w14:textId="6FBCEB97" w:rsidR="00C97CC1" w:rsidRPr="006558D5" w:rsidRDefault="00C97CC1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DA6F09F" w14:textId="65F43E59" w:rsidR="00C97CC1" w:rsidRDefault="00C97CC1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435, do vereador Bruno Braga, indicando </w:t>
      </w:r>
      <w:r w:rsidR="003A0D92" w:rsidRPr="003A0D92">
        <w:rPr>
          <w:rFonts w:ascii="Arial" w:hAnsi="Arial" w:cs="Arial"/>
          <w:bCs/>
          <w:iCs/>
          <w:color w:val="000000" w:themeColor="text1"/>
          <w:sz w:val="24"/>
          <w:szCs w:val="24"/>
        </w:rPr>
        <w:t>a recolocação da placa de sinalização de vaga destinada a pessoas com deficiência na Escola Municipal Cônego Higino, bem como a devida revitalização da sinalização horizontal e vertical no local</w:t>
      </w:r>
      <w:r w:rsidR="003A0D9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608D5DD" w14:textId="7C017C69" w:rsidR="003A0D92" w:rsidRPr="00256ACB" w:rsidRDefault="003A0D92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0ED562" w14:textId="42246BA2" w:rsidR="003A0D92" w:rsidRDefault="003A0D92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436, do vereador </w:t>
      </w:r>
      <w:proofErr w:type="spellStart"/>
      <w:r w:rsidR="0010131D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1013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="0010131D" w:rsidRPr="0010131D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1013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0131D" w:rsidRPr="0010131D">
        <w:rPr>
          <w:rFonts w:ascii="Arial" w:hAnsi="Arial" w:cs="Arial"/>
          <w:bCs/>
          <w:iCs/>
          <w:color w:val="000000" w:themeColor="text1"/>
          <w:sz w:val="24"/>
          <w:szCs w:val="24"/>
        </w:rPr>
        <w:t>extensão de rede elétrica e iluminação pública no final da rua Salvador Dias de Araújo Filho, nas proximidades do nº 131, bairro Novo Cruzeiro</w:t>
      </w:r>
      <w:r w:rsidR="0020693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A41EBC3" w14:textId="1DFE5D60" w:rsidR="00206930" w:rsidRPr="00256ACB" w:rsidRDefault="00206930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50F4EE" w14:textId="5F470E3F" w:rsidR="00206930" w:rsidRDefault="00206930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437, do vereador </w:t>
      </w:r>
      <w:proofErr w:type="spellStart"/>
      <w:r w:rsidR="00132F2A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132F2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="001F69D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132F2A" w:rsidRPr="00132F2A">
        <w:rPr>
          <w:rFonts w:ascii="Arial" w:hAnsi="Arial" w:cs="Arial"/>
          <w:bCs/>
          <w:iCs/>
          <w:color w:val="000000" w:themeColor="text1"/>
          <w:sz w:val="24"/>
          <w:szCs w:val="24"/>
        </w:rPr>
        <w:t>desobstrução e manutenção da boca de lobo, bem como a instalação de grade de proteção, localizada na rua Nova York, em frente ao nº 910, bairro Novo Cruzeiro</w:t>
      </w:r>
      <w:r w:rsidR="001F69D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CEDA44D" w14:textId="23C500E1" w:rsidR="001F69D7" w:rsidRPr="00256ACB" w:rsidRDefault="001F69D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7BF8896" w14:textId="4819D9A2" w:rsidR="001F69D7" w:rsidRDefault="001F69D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</w:t>
      </w:r>
      <w:r w:rsidR="00415A6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º 438, do vereador </w:t>
      </w:r>
      <w:proofErr w:type="spellStart"/>
      <w:r w:rsidR="00415A6B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415A6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="00415A6B" w:rsidRPr="00415A6B">
        <w:rPr>
          <w:rFonts w:ascii="Arial" w:hAnsi="Arial" w:cs="Arial"/>
          <w:bCs/>
          <w:iCs/>
          <w:color w:val="000000" w:themeColor="text1"/>
          <w:sz w:val="24"/>
          <w:szCs w:val="24"/>
        </w:rPr>
        <w:t>recomposição asfáltica na rua Ulisses Guimarães, nas proximidades do nº 97, bairro Cruzeiro Celeste</w:t>
      </w:r>
      <w:r w:rsidR="00415A6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2BEED4D" w14:textId="11A26776" w:rsidR="00415A6B" w:rsidRPr="00256ACB" w:rsidRDefault="00415A6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E67CE18" w14:textId="26BABEB9" w:rsidR="00415A6B" w:rsidRDefault="00415A6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nº </w:t>
      </w:r>
      <w:r w:rsidR="00FF5C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439, do vereador </w:t>
      </w:r>
      <w:proofErr w:type="spellStart"/>
      <w:r w:rsidR="00FF5CD2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FF5C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</w:t>
      </w:r>
      <w:r w:rsidR="004A6A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4A6A43" w:rsidRPr="004A6A43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manutenção e conservação do campo localizado na rua Caraça, em frente ao nº 207, bairro Promorar</w:t>
      </w:r>
      <w:r w:rsidR="004A6A4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3A56F1C" w14:textId="7CA43E0A" w:rsidR="004A6A43" w:rsidRPr="00256ACB" w:rsidRDefault="004A6A43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3ED00AA" w14:textId="0C816956" w:rsidR="004A6A43" w:rsidRDefault="004A6A43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440, do vereador Carlinhos</w:t>
      </w:r>
      <w:r w:rsidR="007A4D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Bicalho, indicando </w:t>
      </w:r>
      <w:r w:rsidR="007A4DE5" w:rsidRPr="007A4DE5">
        <w:rPr>
          <w:rFonts w:ascii="Arial" w:hAnsi="Arial" w:cs="Arial"/>
          <w:bCs/>
          <w:iCs/>
          <w:color w:val="000000" w:themeColor="text1"/>
          <w:sz w:val="24"/>
          <w:szCs w:val="24"/>
        </w:rPr>
        <w:t>reparos em toda a infraestrutura da rua Olga Krupp Silva, localizada no bairro Vale da Serra</w:t>
      </w:r>
      <w:r w:rsidR="007A4DE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BB2C036" w14:textId="7384CBC1" w:rsidR="007A4DE5" w:rsidRPr="00256ACB" w:rsidRDefault="007A4DE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8999C8" w14:textId="4C6F1A84" w:rsidR="007A4DE5" w:rsidRDefault="007A4DE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D47F5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nº 441, </w:t>
      </w:r>
      <w:r w:rsidR="008642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Carlinhos Bicalho, indicando </w:t>
      </w:r>
      <w:r w:rsidR="008642FD" w:rsidRPr="008642FD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operação tapa</w:t>
      </w:r>
      <w:r w:rsidR="008642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642FD" w:rsidRPr="008642FD">
        <w:rPr>
          <w:rFonts w:ascii="Arial" w:hAnsi="Arial" w:cs="Arial"/>
          <w:bCs/>
          <w:iCs/>
          <w:color w:val="000000" w:themeColor="text1"/>
          <w:sz w:val="24"/>
          <w:szCs w:val="24"/>
        </w:rPr>
        <w:t>buracos,</w:t>
      </w:r>
      <w:r w:rsidR="00140C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642FD" w:rsidRPr="008642FD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</w:t>
      </w:r>
      <w:r w:rsidR="00140C47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8642FD" w:rsidRPr="008642F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toda extensão da avenida Amazonas, bairro Satélite</w:t>
      </w:r>
      <w:r w:rsidR="00140C4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D591A16" w14:textId="3E4A998E" w:rsidR="00140C47" w:rsidRPr="00256ACB" w:rsidRDefault="00140C4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EF1B513" w14:textId="5C1B6181" w:rsidR="00140C47" w:rsidRDefault="00140C4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442, do vereador Carlinhos Bicalho</w:t>
      </w:r>
      <w:r w:rsidR="00B86E1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3616A4" w:rsidRPr="003616A4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operação tapa</w:t>
      </w:r>
      <w:r w:rsidR="003616A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616A4" w:rsidRPr="003616A4">
        <w:rPr>
          <w:rFonts w:ascii="Arial" w:hAnsi="Arial" w:cs="Arial"/>
          <w:bCs/>
          <w:iCs/>
          <w:color w:val="000000" w:themeColor="text1"/>
          <w:sz w:val="24"/>
          <w:szCs w:val="24"/>
        </w:rPr>
        <w:t>buracos na rua Gazânia, nas proximidades do nº 759, bairro Campos Elísios</w:t>
      </w:r>
      <w:r w:rsidR="003616A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788987" w14:textId="2840B698" w:rsidR="003616A4" w:rsidRPr="00256ACB" w:rsidRDefault="003616A4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5A9A1AF" w14:textId="00DE311F" w:rsidR="003616A4" w:rsidRDefault="003616A4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443, do vereador Carlinhos Bicalho, indicando </w:t>
      </w:r>
      <w:r w:rsidR="00F04F5F" w:rsidRPr="00F04F5F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desobstrução e manutenção em todas as bocas de lobo</w:t>
      </w:r>
      <w:r w:rsidR="00F04F5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</w:t>
      </w:r>
      <w:r w:rsidR="00F04F5F" w:rsidRPr="00F04F5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toda extensão da Estrada Pedro Dias Bicalho Filho,</w:t>
      </w:r>
      <w:r w:rsidR="00950E2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04F5F" w:rsidRPr="00F04F5F">
        <w:rPr>
          <w:rFonts w:ascii="Arial" w:hAnsi="Arial" w:cs="Arial"/>
          <w:bCs/>
          <w:iCs/>
          <w:color w:val="000000" w:themeColor="text1"/>
          <w:sz w:val="24"/>
          <w:szCs w:val="24"/>
        </w:rPr>
        <w:t>bairro Nova Cachoeirinha</w:t>
      </w:r>
      <w:r w:rsidR="00F04F5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6C11CF9" w14:textId="49816282" w:rsidR="00F04F5F" w:rsidRPr="00256ACB" w:rsidRDefault="00F04F5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3ACFE35" w14:textId="704753DC" w:rsidR="00F04F5F" w:rsidRDefault="00F04F5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950E2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 444, do vereador Carlinhos Bicalho, indicando </w:t>
      </w:r>
      <w:r w:rsidR="00ED17A3" w:rsidRPr="00ED17A3">
        <w:rPr>
          <w:rFonts w:ascii="Arial" w:hAnsi="Arial" w:cs="Arial"/>
          <w:bCs/>
          <w:iCs/>
          <w:color w:val="000000" w:themeColor="text1"/>
          <w:sz w:val="24"/>
          <w:szCs w:val="24"/>
        </w:rPr>
        <w:t>o fechamento da via localizada na avenida Castelo Branco, nas proximidades do nº 820, bairro República, com o objetivo de proporcionar à população um espaço seguro</w:t>
      </w:r>
      <w:r w:rsidR="00353883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ED17A3" w:rsidRPr="00ED17A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destinado ao lazer e à convivência</w:t>
      </w:r>
      <w:r w:rsidR="0035388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4864398" w14:textId="5DDC05C5" w:rsidR="00353883" w:rsidRPr="00256ACB" w:rsidRDefault="00353883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CD6319A" w14:textId="78F3B49A" w:rsidR="00353883" w:rsidRDefault="00353883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445, do vereador </w:t>
      </w:r>
      <w:r w:rsidR="00EA3235">
        <w:rPr>
          <w:rFonts w:ascii="Arial" w:hAnsi="Arial" w:cs="Arial"/>
          <w:bCs/>
          <w:iCs/>
          <w:color w:val="000000" w:themeColor="text1"/>
          <w:sz w:val="24"/>
          <w:szCs w:val="24"/>
        </w:rPr>
        <w:t>Revetrie Teixeira</w:t>
      </w:r>
      <w:r w:rsidR="00132A3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132A3B" w:rsidRPr="00132A3B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em uma construção no final da rua Benfica, bairro Metalúrgico</w:t>
      </w:r>
      <w:r w:rsidR="00132A3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86483B0" w14:textId="031CC7A4" w:rsidR="00132A3B" w:rsidRPr="00256ACB" w:rsidRDefault="00132A3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2383BF" w14:textId="07185063" w:rsidR="00132A3B" w:rsidRDefault="00132A3B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446, do vereador Revetrie Teixeira, indicando </w:t>
      </w:r>
      <w:r w:rsidR="000678C6" w:rsidRPr="000678C6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capina e vistoria em um lote, localizado na Rua 34, ao lado do nº 761, no bairro Loanda, que se encontra com vegetação alta e dens</w:t>
      </w:r>
      <w:r w:rsidR="000678C6">
        <w:rPr>
          <w:rFonts w:ascii="Arial" w:hAnsi="Arial" w:cs="Arial"/>
          <w:bCs/>
          <w:iCs/>
          <w:color w:val="000000" w:themeColor="text1"/>
          <w:sz w:val="24"/>
          <w:szCs w:val="24"/>
        </w:rPr>
        <w:t>a;</w:t>
      </w:r>
    </w:p>
    <w:p w14:paraId="4AD0ACB2" w14:textId="427E147C" w:rsidR="000678C6" w:rsidRPr="00256ACB" w:rsidRDefault="000678C6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9E4C17E" w14:textId="1B5C33E6" w:rsidR="000678C6" w:rsidRDefault="000678C6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447, do vereador Revetrie Teixeira, indicando </w:t>
      </w:r>
      <w:r w:rsidR="00A84BA1" w:rsidRPr="00A84BA1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urgentes quanto ao acúmulo de entulho em via pública, na esquina da rua Chile com rua Leonardo Diniz, bairro Petrópoli</w:t>
      </w:r>
      <w:r w:rsidR="00CE3EC4">
        <w:rPr>
          <w:rFonts w:ascii="Arial" w:hAnsi="Arial" w:cs="Arial"/>
          <w:bCs/>
          <w:iCs/>
          <w:color w:val="000000" w:themeColor="text1"/>
          <w:sz w:val="24"/>
          <w:szCs w:val="24"/>
        </w:rPr>
        <w:t>s;</w:t>
      </w:r>
    </w:p>
    <w:p w14:paraId="3B3FB46E" w14:textId="15F9AA71" w:rsidR="00CE3EC4" w:rsidRPr="0031286F" w:rsidRDefault="00CE3EC4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0C79A9" w14:textId="77C9866E" w:rsidR="00CE3EC4" w:rsidRDefault="00CE3EC4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448, do vereador Revetrie Teixeira, indicando </w:t>
      </w:r>
      <w:r w:rsidRPr="00CE3EC4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urgentes</w:t>
      </w:r>
      <w:r w:rsidR="008A7F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CE3EC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Vigilância Sanitária </w:t>
      </w:r>
      <w:r w:rsidR="008A7FA9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Pr="00CE3EC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uma situação que oferece risco à saúde pública</w:t>
      </w:r>
      <w:r w:rsidR="003B5E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onde </w:t>
      </w:r>
      <w:r w:rsidRPr="00CE3EC4">
        <w:rPr>
          <w:rFonts w:ascii="Arial" w:hAnsi="Arial" w:cs="Arial"/>
          <w:bCs/>
          <w:iCs/>
          <w:color w:val="000000" w:themeColor="text1"/>
          <w:sz w:val="24"/>
          <w:szCs w:val="24"/>
        </w:rPr>
        <w:t>vários pneus acumulados com água</w:t>
      </w:r>
      <w:r w:rsidR="00946E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 encontram</w:t>
      </w:r>
      <w:r w:rsidRPr="00CE3EC4">
        <w:rPr>
          <w:rFonts w:ascii="Arial" w:hAnsi="Arial" w:cs="Arial"/>
          <w:bCs/>
          <w:iCs/>
          <w:color w:val="000000" w:themeColor="text1"/>
          <w:sz w:val="24"/>
          <w:szCs w:val="24"/>
        </w:rPr>
        <w:t>, na avenida Getúlio Vargas, em frente ao nº 3.799, próximo à Praça da Monza</w:t>
      </w:r>
      <w:r w:rsidR="00946E1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E767E5D" w14:textId="12DA8C8E" w:rsidR="00CE3EC4" w:rsidRPr="0031286F" w:rsidRDefault="00CE3EC4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54EE419" w14:textId="1EDB3E40" w:rsidR="00CE3EC4" w:rsidRDefault="00CE3EC4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946E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 449, </w:t>
      </w:r>
      <w:r w:rsidR="002600ED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 Marquinhos</w:t>
      </w:r>
      <w:r w:rsidR="002922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Dornelas, indicando </w:t>
      </w:r>
      <w:r w:rsidR="002922AD" w:rsidRPr="002922AD">
        <w:rPr>
          <w:rFonts w:ascii="Arial" w:hAnsi="Arial" w:cs="Arial"/>
          <w:bCs/>
          <w:iCs/>
          <w:color w:val="000000" w:themeColor="text1"/>
          <w:sz w:val="24"/>
          <w:szCs w:val="24"/>
        </w:rPr>
        <w:t>asfaltamento em toda extensão da rua Aracaju, bairro Baú</w:t>
      </w:r>
      <w:r w:rsidR="002922A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BEFDBD0" w14:textId="1BD0AE1B" w:rsidR="002922AD" w:rsidRPr="0031286F" w:rsidRDefault="002922AD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B3F8BB" w14:textId="065C4CA4" w:rsidR="002922AD" w:rsidRDefault="002922AD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450, do vereador </w:t>
      </w:r>
      <w:r w:rsidR="004A5AF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Marquinhos Dornelas, indicando </w:t>
      </w:r>
      <w:r w:rsidR="004A5AF7" w:rsidRPr="004A5AF7">
        <w:rPr>
          <w:rFonts w:ascii="Arial" w:hAnsi="Arial" w:cs="Arial"/>
          <w:bCs/>
          <w:iCs/>
          <w:color w:val="000000" w:themeColor="text1"/>
          <w:sz w:val="24"/>
          <w:szCs w:val="24"/>
        </w:rPr>
        <w:t>asfaltamento em toda extensão das ruas Joaquim Vilar Drumond e Sebastião Dias Lacerda, bairro José de Alencar</w:t>
      </w:r>
      <w:r w:rsidR="004A5AF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DF4E082" w14:textId="5655A627" w:rsidR="004A5AF7" w:rsidRPr="0031286F" w:rsidRDefault="004A5AF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ED41896" w14:textId="770F68F2" w:rsidR="004A5AF7" w:rsidRDefault="004A5AF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451, do vereador Marquinhos Dornelas, indicando</w:t>
      </w:r>
      <w:r w:rsidR="00B92D2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E192F" w:rsidRPr="00FE192F">
        <w:rPr>
          <w:rFonts w:ascii="Arial" w:hAnsi="Arial" w:cs="Arial"/>
          <w:bCs/>
          <w:iCs/>
          <w:color w:val="000000" w:themeColor="text1"/>
          <w:sz w:val="24"/>
          <w:szCs w:val="24"/>
        </w:rPr>
        <w:t>asfaltamento em toda extensão da rua Bicalho Ferreira, bairro Tanquinho</w:t>
      </w:r>
      <w:r w:rsidR="00FE192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539FC4F" w14:textId="3C9127DC" w:rsidR="00FE192F" w:rsidRPr="0031286F" w:rsidRDefault="00FE192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B2EF80" w14:textId="134F34C7" w:rsidR="00FE192F" w:rsidRDefault="00FE192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452, do vereador </w:t>
      </w:r>
      <w:proofErr w:type="spellStart"/>
      <w:r w:rsidR="00FF75EE"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 w:rsidR="00FF75E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FF75EE" w:rsidRPr="00FF75EE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em toda extensão da rua Paracatu,</w:t>
      </w:r>
      <w:r w:rsidR="00FF75E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F75EE" w:rsidRPr="00FF75EE">
        <w:rPr>
          <w:rFonts w:ascii="Arial" w:hAnsi="Arial" w:cs="Arial"/>
          <w:bCs/>
          <w:iCs/>
          <w:color w:val="000000" w:themeColor="text1"/>
          <w:sz w:val="24"/>
          <w:szCs w:val="24"/>
        </w:rPr>
        <w:t>bairro Nossa Senhora da Conceição</w:t>
      </w:r>
      <w:r w:rsidR="00FF75E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0A86F89" w14:textId="38CBD248" w:rsidR="00FF75EE" w:rsidRPr="0031286F" w:rsidRDefault="00FF75EE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4EE321" w14:textId="1576696D" w:rsidR="00FF75EE" w:rsidRDefault="00FF75EE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453, do </w:t>
      </w:r>
      <w:r w:rsidR="00B17C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vereador </w:t>
      </w:r>
      <w:proofErr w:type="spellStart"/>
      <w:r w:rsidR="00B17C8E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C575A5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B17C8E">
        <w:rPr>
          <w:rFonts w:ascii="Arial" w:hAnsi="Arial" w:cs="Arial"/>
          <w:bCs/>
          <w:iCs/>
          <w:color w:val="000000" w:themeColor="text1"/>
          <w:sz w:val="24"/>
          <w:szCs w:val="24"/>
        </w:rPr>
        <w:t>ssá</w:t>
      </w:r>
      <w:proofErr w:type="spellEnd"/>
      <w:r w:rsidR="00B17C8E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17C8E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C575A5" w:rsidRPr="00C575A5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em toda extensão da rua Jésus Drumond, bairro Nova Monlevade</w:t>
      </w:r>
      <w:r w:rsidR="00C575A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C9CC63" w14:textId="08B2E223" w:rsidR="00C575A5" w:rsidRPr="0031286F" w:rsidRDefault="00C575A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19A090B" w14:textId="7BA97B9C" w:rsidR="00C575A5" w:rsidRDefault="00C575A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</w:t>
      </w:r>
      <w:r w:rsid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º 454, do vereador </w:t>
      </w:r>
      <w:proofErr w:type="spellStart"/>
      <w:r w:rsid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 w:rsid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D23643" w:rsidRP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>limpeza na rua Botafogo, bairro Loanda</w:t>
      </w:r>
      <w:r w:rsidR="00D2364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FF81831" w14:textId="5BC4E7D7" w:rsidR="005D469F" w:rsidRPr="0031286F" w:rsidRDefault="005D469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FF0D5B" w14:textId="30EFDDFB" w:rsidR="005D469F" w:rsidRDefault="005D469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455, do vereador </w:t>
      </w:r>
      <w:r w:rsidR="0031287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Thiago Titó, indicando </w:t>
      </w:r>
      <w:r w:rsidR="00312877" w:rsidRPr="00312877">
        <w:rPr>
          <w:rFonts w:ascii="Arial" w:hAnsi="Arial" w:cs="Arial"/>
          <w:bCs/>
          <w:iCs/>
          <w:color w:val="000000" w:themeColor="text1"/>
          <w:sz w:val="24"/>
          <w:szCs w:val="24"/>
        </w:rPr>
        <w:t>reparos na rede de esgoto localizada na esquina da rua Manganês com a avenida Armando Fajardo, bairro Cruzeiro Celeste</w:t>
      </w:r>
      <w:r w:rsidR="0031287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D23A08D" w14:textId="5AD32E2B" w:rsidR="00312877" w:rsidRPr="0031286F" w:rsidRDefault="0031287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29F05A7" w14:textId="43A4EFC3" w:rsidR="00312877" w:rsidRDefault="0031287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456, do vereador Thiago Titó, indicando </w:t>
      </w:r>
      <w:r w:rsidR="00513F72" w:rsidRPr="00513F72">
        <w:rPr>
          <w:rFonts w:ascii="Arial" w:hAnsi="Arial" w:cs="Arial"/>
          <w:bCs/>
          <w:iCs/>
          <w:color w:val="000000" w:themeColor="text1"/>
          <w:sz w:val="24"/>
          <w:szCs w:val="24"/>
        </w:rPr>
        <w:t>a recomposição do calçamento no final da rua Carmen Ferreira Ribeiro, bairro Nova Esperança</w:t>
      </w:r>
      <w:r w:rsidR="0018787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98EE010" w14:textId="69367F94" w:rsidR="00187875" w:rsidRPr="0031286F" w:rsidRDefault="0018787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AC952B0" w14:textId="59DC4D13" w:rsidR="00187875" w:rsidRDefault="0018787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457, do vereador Thiago Titó, indicando </w:t>
      </w:r>
      <w:r w:rsidR="00FD17B7">
        <w:rPr>
          <w:rFonts w:ascii="Arial" w:hAnsi="Arial" w:cs="Arial"/>
          <w:bCs/>
          <w:iCs/>
          <w:color w:val="000000" w:themeColor="text1"/>
          <w:sz w:val="24"/>
          <w:szCs w:val="24"/>
        </w:rPr>
        <w:t>i</w:t>
      </w:r>
      <w:r w:rsidR="00341AC1" w:rsidRPr="00341AC1">
        <w:rPr>
          <w:rFonts w:ascii="Arial" w:hAnsi="Arial" w:cs="Arial"/>
          <w:bCs/>
          <w:iCs/>
          <w:color w:val="000000" w:themeColor="text1"/>
          <w:sz w:val="24"/>
          <w:szCs w:val="24"/>
        </w:rPr>
        <w:t>nstalação de guarda-corpo ou proteção adequada nas laterais da ponte localizada na Alameda Dinamarquesa,</w:t>
      </w:r>
      <w:r w:rsidR="00FD17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41AC1" w:rsidRPr="00341AC1">
        <w:rPr>
          <w:rFonts w:ascii="Arial" w:hAnsi="Arial" w:cs="Arial"/>
          <w:bCs/>
          <w:iCs/>
          <w:color w:val="000000" w:themeColor="text1"/>
          <w:sz w:val="24"/>
          <w:szCs w:val="24"/>
        </w:rPr>
        <w:t>nas proximidades dos nºs 490 e 539, bairro Cruzeiro Celeste</w:t>
      </w:r>
      <w:r w:rsidR="00FD17B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385B69A" w14:textId="6BBB36F1" w:rsidR="00FD17B7" w:rsidRPr="0031286F" w:rsidRDefault="00FD17B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837A547" w14:textId="6D3CF1C0" w:rsidR="00FD17B7" w:rsidRDefault="00FD17B7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458, do vereador </w:t>
      </w:r>
      <w:r w:rsidR="006400E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Fernando Linhares, indicando </w:t>
      </w:r>
      <w:r w:rsidR="006400EF" w:rsidRPr="006400EF">
        <w:rPr>
          <w:rFonts w:ascii="Arial" w:hAnsi="Arial" w:cs="Arial"/>
          <w:bCs/>
          <w:iCs/>
          <w:color w:val="000000" w:themeColor="text1"/>
          <w:sz w:val="24"/>
          <w:szCs w:val="24"/>
        </w:rPr>
        <w:t>a instalação de bebedouro público na pista de caminhada</w:t>
      </w:r>
      <w:r w:rsidR="006400EF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6400EF" w:rsidRPr="006400E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avenida Wilson Alvarenga, nº 30, bairro Belmonte, nas proximidades</w:t>
      </w:r>
      <w:r w:rsidR="00AE5F3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400EF" w:rsidRPr="006400EF">
        <w:rPr>
          <w:rFonts w:ascii="Arial" w:hAnsi="Arial" w:cs="Arial"/>
          <w:bCs/>
          <w:iCs/>
          <w:color w:val="000000" w:themeColor="text1"/>
          <w:sz w:val="24"/>
          <w:szCs w:val="24"/>
        </w:rPr>
        <w:t>da Polícia Militar</w:t>
      </w:r>
      <w:r w:rsidR="00AE5F3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6134D68" w14:textId="3D8D75F5" w:rsidR="00AE5F39" w:rsidRPr="0031286F" w:rsidRDefault="00AE5F39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6F31669" w14:textId="060D92F4" w:rsidR="00AE5F39" w:rsidRDefault="00AE5F39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459, do vereador Fernando Linhares, indicando </w:t>
      </w:r>
      <w:r w:rsidRPr="00AE5F39">
        <w:rPr>
          <w:rFonts w:ascii="Arial" w:hAnsi="Arial" w:cs="Arial"/>
          <w:bCs/>
          <w:iCs/>
          <w:color w:val="000000" w:themeColor="text1"/>
          <w:sz w:val="24"/>
          <w:szCs w:val="24"/>
        </w:rPr>
        <w:t>a instalação de abrigo em ponto de ônibus na rua Santa Helena, nas proximidades do nº 185, bairro Ernestina Graciana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1CB5409" w14:textId="0063BC5C" w:rsidR="00AE5F39" w:rsidRPr="0031286F" w:rsidRDefault="00AE5F39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3DB5CB" w14:textId="47189EC0" w:rsidR="00AE5F39" w:rsidRDefault="00AE5F39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460, do vereador</w:t>
      </w:r>
      <w:r w:rsidR="000677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Fernando Linhares, indicando </w:t>
      </w:r>
      <w:r w:rsidR="000677D9" w:rsidRPr="000677D9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asfáltico ou operação tapa</w:t>
      </w:r>
      <w:r w:rsidR="000677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677D9" w:rsidRPr="000677D9">
        <w:rPr>
          <w:rFonts w:ascii="Arial" w:hAnsi="Arial" w:cs="Arial"/>
          <w:bCs/>
          <w:iCs/>
          <w:color w:val="000000" w:themeColor="text1"/>
          <w:sz w:val="24"/>
          <w:szCs w:val="24"/>
        </w:rPr>
        <w:t>buracos na rua Joaquim Ferreira, bairro Carneirinhos</w:t>
      </w:r>
      <w:r w:rsidR="00563D2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68F157A" w14:textId="0A37A81D" w:rsidR="00563D20" w:rsidRPr="0031286F" w:rsidRDefault="00563D20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4391C42" w14:textId="5AC1BB1A" w:rsidR="00563D20" w:rsidRDefault="00563D20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461, do vereador Fernando Linhares, indicando </w:t>
      </w:r>
      <w:r w:rsidR="00541EB5" w:rsidRPr="00541EB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adoção do município à implantação de sinalização de identificação das vias públicas por meio de placas padronizadas em postes, com indicação dos nomes das ruas em ambos os sentidos (modelo tipo cruzamento) em todos </w:t>
      </w:r>
      <w:r w:rsidR="00F3242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os </w:t>
      </w:r>
      <w:r w:rsidR="00541EB5" w:rsidRPr="00541EB5">
        <w:rPr>
          <w:rFonts w:ascii="Arial" w:hAnsi="Arial" w:cs="Arial"/>
          <w:bCs/>
          <w:iCs/>
          <w:color w:val="000000" w:themeColor="text1"/>
          <w:sz w:val="24"/>
          <w:szCs w:val="24"/>
        </w:rPr>
        <w:t>bairros</w:t>
      </w:r>
      <w:r w:rsidR="00541EB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8782B60" w14:textId="6524E3CE" w:rsidR="00541EB5" w:rsidRPr="0031286F" w:rsidRDefault="00541EB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3443F2F" w14:textId="47F615A3" w:rsidR="00541EB5" w:rsidRDefault="00541EB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462, do vereador Alysson Enfermeiro, indicando </w:t>
      </w:r>
      <w:r w:rsidR="008E42F0" w:rsidRPr="008E42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limpeza e capina na </w:t>
      </w:r>
      <w:r w:rsidR="008E42F0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8E42F0" w:rsidRPr="008E42F0">
        <w:rPr>
          <w:rFonts w:ascii="Arial" w:hAnsi="Arial" w:cs="Arial"/>
          <w:bCs/>
          <w:iCs/>
          <w:color w:val="000000" w:themeColor="text1"/>
          <w:sz w:val="24"/>
          <w:szCs w:val="24"/>
        </w:rPr>
        <w:t>ua 36, bairro Loanda</w:t>
      </w:r>
      <w:r w:rsidR="008E42F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A8DC37" w14:textId="57150731" w:rsidR="008E42F0" w:rsidRPr="0031286F" w:rsidRDefault="008E42F0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CC1BB24" w14:textId="59FE38A2" w:rsidR="008E42F0" w:rsidRDefault="008E42F0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463, do vereador Alysson Enfermeiro, indicando </w:t>
      </w:r>
      <w:r w:rsidR="00F2653F" w:rsidRPr="00F2653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vistoria técnica na </w:t>
      </w:r>
      <w:r w:rsidR="00F2653F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F2653F" w:rsidRPr="00F2653F">
        <w:rPr>
          <w:rFonts w:ascii="Arial" w:hAnsi="Arial" w:cs="Arial"/>
          <w:bCs/>
          <w:iCs/>
          <w:color w:val="000000" w:themeColor="text1"/>
          <w:sz w:val="24"/>
          <w:szCs w:val="24"/>
        </w:rPr>
        <w:t>ua Daniel Dias, especialmente no trecho do morro e suas adjacências, bairro Tanquinho 2, com a finalidade de avaliar as condições de segurança viária do local</w:t>
      </w:r>
      <w:r w:rsidR="00F2653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9819DBA" w14:textId="7C8CE7A5" w:rsidR="00F2653F" w:rsidRPr="0031286F" w:rsidRDefault="00F2653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49FA78B" w14:textId="024FB589" w:rsidR="00F2653F" w:rsidRDefault="00F2653F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</w:t>
      </w:r>
      <w:r w:rsidR="00523F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º 464, do vereador Alysson Enfermeiro, indicando </w:t>
      </w:r>
      <w:r w:rsidR="00523F4C" w:rsidRPr="00523F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limpeza na </w:t>
      </w:r>
      <w:r w:rsidR="00523F4C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523F4C" w:rsidRPr="00523F4C">
        <w:rPr>
          <w:rFonts w:ascii="Arial" w:hAnsi="Arial" w:cs="Arial"/>
          <w:bCs/>
          <w:iCs/>
          <w:color w:val="000000" w:themeColor="text1"/>
          <w:sz w:val="24"/>
          <w:szCs w:val="24"/>
        </w:rPr>
        <w:t>ua Campo Belo, bairro Laranjeiras</w:t>
      </w:r>
      <w:r w:rsidR="00523F4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F3EE15" w14:textId="17018702" w:rsidR="00523F4C" w:rsidRPr="0031286F" w:rsidRDefault="00523F4C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64D463D" w14:textId="4CCF7395" w:rsidR="00C34548" w:rsidRPr="006F55BE" w:rsidRDefault="00523F4C" w:rsidP="006F55B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465, do vereador Fernando</w:t>
      </w:r>
      <w:r w:rsidR="006F55B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Linhares, indicando </w:t>
      </w:r>
      <w:r w:rsidR="006F55BE" w:rsidRPr="006F55B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limpeza e manutenção na praça localizada na </w:t>
      </w:r>
      <w:r w:rsidR="006F55BE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6F55BE" w:rsidRPr="006F55BE">
        <w:rPr>
          <w:rFonts w:ascii="Arial" w:hAnsi="Arial" w:cs="Arial"/>
          <w:bCs/>
          <w:iCs/>
          <w:color w:val="000000" w:themeColor="text1"/>
          <w:sz w:val="24"/>
          <w:szCs w:val="24"/>
        </w:rPr>
        <w:t>venida Isaac Cassimiro Gomes, bairro Loanda, nas proximidades da quadra.</w:t>
      </w:r>
    </w:p>
    <w:p w14:paraId="3D8C73CB" w14:textId="77777777" w:rsidR="00C34548" w:rsidRPr="0094312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430039" w14:textId="77777777" w:rsidR="00C3454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4"/>
      <w:r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356C5D81" w14:textId="77777777" w:rsidR="00C34548" w:rsidRPr="00A32A35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0C3F914" w14:textId="583A7F3A" w:rsidR="00C34548" w:rsidRDefault="00C34548" w:rsidP="00836C3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1B7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9D7475" w:rsidRPr="009D7475">
        <w:rPr>
          <w:rFonts w:ascii="Arial" w:hAnsi="Arial" w:cs="Arial"/>
          <w:bCs/>
          <w:iCs/>
          <w:color w:val="000000" w:themeColor="text1"/>
          <w:sz w:val="24"/>
          <w:szCs w:val="24"/>
        </w:rPr>
        <w:t>60</w:t>
      </w:r>
      <w:r w:rsidRPr="00836C3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proofErr w:type="spellStart"/>
      <w:r w:rsidR="00B57149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B5714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</w:t>
      </w:r>
      <w:r w:rsidRPr="00836C34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do senhor Jo</w:t>
      </w:r>
      <w:r w:rsidR="00B57149">
        <w:rPr>
          <w:rFonts w:ascii="Arial" w:hAnsi="Arial" w:cs="Arial"/>
          <w:bCs/>
          <w:iCs/>
          <w:color w:val="000000" w:themeColor="text1"/>
          <w:sz w:val="24"/>
          <w:szCs w:val="24"/>
        </w:rPr>
        <w:t>ão Gregório dos Santos</w:t>
      </w:r>
      <w:r w:rsidRPr="00836C3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B57149">
        <w:rPr>
          <w:rFonts w:ascii="Arial" w:hAnsi="Arial" w:cs="Arial"/>
          <w:bCs/>
          <w:iCs/>
          <w:color w:val="000000" w:themeColor="text1"/>
          <w:sz w:val="24"/>
          <w:szCs w:val="24"/>
        </w:rPr>
        <w:t>15</w:t>
      </w:r>
      <w:r w:rsidRPr="00836C3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abril de 2026</w:t>
      </w:r>
      <w:r w:rsidR="009D747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16A6D61" w14:textId="30A9D53C" w:rsidR="009D7475" w:rsidRDefault="009D7475" w:rsidP="00836C3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61, </w:t>
      </w:r>
      <w:r w:rsidR="000645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</w:t>
      </w:r>
      <w:proofErr w:type="spellStart"/>
      <w:r w:rsidR="000645DE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0645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Moção de Aplausos </w:t>
      </w:r>
      <w:r w:rsidR="000645DE" w:rsidRPr="000645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ao servidor </w:t>
      </w:r>
      <w:proofErr w:type="spellStart"/>
      <w:r w:rsidR="000645DE" w:rsidRPr="000645DE">
        <w:rPr>
          <w:rFonts w:ascii="Arial" w:hAnsi="Arial" w:cs="Arial"/>
          <w:bCs/>
          <w:iCs/>
          <w:color w:val="000000" w:themeColor="text1"/>
          <w:sz w:val="24"/>
          <w:szCs w:val="24"/>
        </w:rPr>
        <w:t>Ruimar</w:t>
      </w:r>
      <w:proofErr w:type="spellEnd"/>
      <w:r w:rsidR="000645DE" w:rsidRPr="000645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Aparecido Teixeira, como forma de reconhecimento pelo relevante trabalho prestado ao município de João Monlevade</w:t>
      </w:r>
      <w:r w:rsidR="002D7CB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E661B8F" w14:textId="5D137CF7" w:rsidR="002D7CB1" w:rsidRDefault="002D7CB1" w:rsidP="00836C3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62, do vereador Leles Pontes, </w:t>
      </w:r>
      <w:r w:rsidRPr="002D7CB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Moção de Aplausos </w:t>
      </w:r>
      <w:r w:rsidR="00A44A87">
        <w:rPr>
          <w:rFonts w:ascii="Arial" w:hAnsi="Arial" w:cs="Arial"/>
          <w:bCs/>
          <w:iCs/>
          <w:color w:val="000000" w:themeColor="text1"/>
          <w:sz w:val="24"/>
          <w:szCs w:val="24"/>
        </w:rPr>
        <w:t>à</w:t>
      </w:r>
      <w:r w:rsidRPr="002D7CB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Amanda Ângela Ribeiro</w:t>
      </w:r>
      <w:r w:rsidR="00A44A87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2D7CB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integrante do grupo "Liberdade na Rua",</w:t>
      </w:r>
      <w:r w:rsidR="00A44A8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2D7CB1">
        <w:rPr>
          <w:rFonts w:ascii="Arial" w:hAnsi="Arial" w:cs="Arial"/>
          <w:bCs/>
          <w:iCs/>
          <w:color w:val="000000" w:themeColor="text1"/>
          <w:sz w:val="24"/>
          <w:szCs w:val="24"/>
        </w:rPr>
        <w:t>pelos relevantes serviços prestados, transformando vidas na comunidade através da arte</w:t>
      </w:r>
      <w:r w:rsidR="0078279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FAE0465" w14:textId="10EA9E30" w:rsidR="0078279A" w:rsidRPr="00836C34" w:rsidRDefault="0078279A" w:rsidP="00836C3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63, do vereador Carlinhos Bicalho, </w:t>
      </w:r>
      <w:r w:rsidRPr="0078279A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Pesar pelo falecimento da senhora Rita dos Santos Caldeira, ocorrido no dia 20 de abril. de 2026.</w:t>
      </w:r>
    </w:p>
    <w:p w14:paraId="2B4A4ABB" w14:textId="77777777" w:rsidR="00C34548" w:rsidRPr="00C6671E" w:rsidRDefault="00C34548" w:rsidP="00C34548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5C21A812" w14:textId="77777777" w:rsidR="00C3454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1239A6F7" w14:textId="77777777" w:rsidR="00C3454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8C6FED6" w14:textId="2724C458" w:rsidR="00C34548" w:rsidRPr="00103C34" w:rsidRDefault="005003B8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152B3EEC" w14:textId="77777777" w:rsidR="00C34548" w:rsidRPr="001B33F0" w:rsidRDefault="00C34548" w:rsidP="00C34548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7199BC8" w14:textId="04DF8022" w:rsidR="00C34548" w:rsidRDefault="00C34548" w:rsidP="00C34548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0D43405E" w14:textId="68090979" w:rsidR="00BD0495" w:rsidRPr="001B3E7D" w:rsidRDefault="00BD0495" w:rsidP="00C34548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DBD510E" w14:textId="65146B73" w:rsidR="00BD0495" w:rsidRPr="00BD0495" w:rsidRDefault="00BD0495" w:rsidP="00C34548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color w:val="0D0D0D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5A807C2C" w14:textId="77777777" w:rsidR="00C34548" w:rsidRPr="00A75111" w:rsidRDefault="00C34548" w:rsidP="001B3E7D">
      <w:pPr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E288D0A" w14:textId="77777777" w:rsidR="00C3454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44B75F12" w14:textId="77777777" w:rsidR="00C34548" w:rsidRPr="00DB0951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26BAEF3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382, do vereador Belmar Diniz, indicando </w:t>
      </w:r>
      <w:r w:rsidRPr="00C60EBB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 geral em toda extensão das ruas Colina, Cometa e Gigliane Tâmara de Almeida, bairro Sion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8236D9A" w14:textId="77777777" w:rsidR="001B25D6" w:rsidRPr="004D61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230982B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383, do vereador Belmar Diniz, indicando </w:t>
      </w:r>
      <w:r w:rsidRPr="00F60A32">
        <w:rPr>
          <w:rFonts w:ascii="Arial" w:hAnsi="Arial" w:cs="Arial"/>
          <w:bCs/>
          <w:iCs/>
          <w:color w:val="000000" w:themeColor="text1"/>
          <w:sz w:val="24"/>
          <w:szCs w:val="24"/>
        </w:rPr>
        <w:t>capina, limpeza e manutenção geral na praça Maria Luzia de Oliveira, bairro Paineiras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D4A80B1" w14:textId="77777777" w:rsidR="001B25D6" w:rsidRPr="004D61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37BC52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384, do vereador Belmar Diniz, indicando </w:t>
      </w:r>
      <w:r w:rsidRPr="00F60A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operação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“</w:t>
      </w:r>
      <w:r w:rsidRPr="00F60A32">
        <w:rPr>
          <w:rFonts w:ascii="Arial" w:hAnsi="Arial" w:cs="Arial"/>
          <w:bCs/>
          <w:iCs/>
          <w:color w:val="000000" w:themeColor="text1"/>
          <w:sz w:val="24"/>
          <w:szCs w:val="24"/>
        </w:rPr>
        <w:t>tapa-buracos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”</w:t>
      </w:r>
      <w:r w:rsidRPr="00F60A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rua Colatina, nas proximidades do nº 743, bairro Industrial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409491" w14:textId="77777777" w:rsidR="001B25D6" w:rsidRPr="004D61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7906567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nº 385, do vereador Belmar Diniz, indicando </w:t>
      </w:r>
      <w:r w:rsidRPr="00B6481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limpeza geral, com o recolhimento de entulhos, matos e lixo acumulados na rua Joana </w:t>
      </w:r>
      <w:proofErr w:type="spellStart"/>
      <w:r w:rsidRPr="00B64818">
        <w:rPr>
          <w:rFonts w:ascii="Arial" w:hAnsi="Arial" w:cs="Arial"/>
          <w:bCs/>
          <w:iCs/>
          <w:color w:val="000000" w:themeColor="text1"/>
          <w:sz w:val="24"/>
          <w:szCs w:val="24"/>
        </w:rPr>
        <w:t>D’arc</w:t>
      </w:r>
      <w:proofErr w:type="spellEnd"/>
      <w:r w:rsidRPr="00B64818">
        <w:rPr>
          <w:rFonts w:ascii="Arial" w:hAnsi="Arial" w:cs="Arial"/>
          <w:bCs/>
          <w:iCs/>
          <w:color w:val="000000" w:themeColor="text1"/>
          <w:sz w:val="24"/>
          <w:szCs w:val="24"/>
        </w:rPr>
        <w:t>, nas proximidades do n° 142, bairro Alvorada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98EFB62" w14:textId="77777777" w:rsidR="001B25D6" w:rsidRPr="00825F8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D4EA5B6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386, do vereador Belmar Diniz, indicando </w:t>
      </w:r>
      <w:r w:rsidRPr="004A632E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bloquetes em toda extensão da rua José Salvador dos Santos, bairro Campo Alegre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D37F90F" w14:textId="77777777" w:rsidR="001B25D6" w:rsidRPr="00825F8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75A61EE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387,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Pr="00623EDE">
        <w:rPr>
          <w:rFonts w:ascii="Arial" w:hAnsi="Arial" w:cs="Arial"/>
          <w:bCs/>
          <w:iCs/>
          <w:color w:val="000000" w:themeColor="text1"/>
          <w:sz w:val="24"/>
          <w:szCs w:val="24"/>
        </w:rPr>
        <w:t>implantação de sinalização de vaga exclusiva para carga e descarga na avenida Armando Fajardo, nº 4.521, bairro Cruzeiro Celeste, em frente ao estabelecimento comercial Rondomig Auto Peças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6BCB1E" w14:textId="77777777" w:rsidR="001B25D6" w:rsidRPr="00825F8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5C07B4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388,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Pr="00BC6E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operação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“</w:t>
      </w:r>
      <w:r w:rsidRPr="00BC6E47">
        <w:rPr>
          <w:rFonts w:ascii="Arial" w:hAnsi="Arial" w:cs="Arial"/>
          <w:bCs/>
          <w:iCs/>
          <w:color w:val="000000" w:themeColor="text1"/>
          <w:sz w:val="24"/>
          <w:szCs w:val="24"/>
        </w:rPr>
        <w:t>tapa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BC6E47">
        <w:rPr>
          <w:rFonts w:ascii="Arial" w:hAnsi="Arial" w:cs="Arial"/>
          <w:bCs/>
          <w:iCs/>
          <w:color w:val="000000" w:themeColor="text1"/>
          <w:sz w:val="24"/>
          <w:szCs w:val="24"/>
        </w:rPr>
        <w:t>buraco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s”</w:t>
      </w:r>
      <w:r w:rsidRPr="00BC6E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rua São Simão, nas proximidades do nº 121, bairro Promorar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8A05B02" w14:textId="77777777" w:rsidR="001B25D6" w:rsidRPr="00825F8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D034AB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389,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a</w:t>
      </w:r>
      <w:r w:rsidRPr="00B33B93">
        <w:rPr>
          <w:rFonts w:ascii="Arial" w:hAnsi="Arial" w:cs="Arial"/>
          <w:bCs/>
          <w:iCs/>
          <w:color w:val="000000" w:themeColor="text1"/>
          <w:sz w:val="24"/>
          <w:szCs w:val="24"/>
        </w:rPr>
        <w:t>valiação técnica das condições de tráfego na avenida Alberto Lima, em toda sua extensão, bem como adoção d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Pr="00B33B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medidas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B33B93">
        <w:rPr>
          <w:rFonts w:ascii="Arial" w:hAnsi="Arial" w:cs="Arial"/>
          <w:bCs/>
          <w:iCs/>
          <w:color w:val="000000" w:themeColor="text1"/>
          <w:sz w:val="24"/>
          <w:szCs w:val="24"/>
        </w:rPr>
        <w:t>para garantir maior segurança viária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0814EE7" w14:textId="77777777" w:rsidR="001B25D6" w:rsidRPr="00ED551A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BBCB208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390,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FF7DC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operação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“</w:t>
      </w:r>
      <w:r w:rsidRPr="00FF7DCC">
        <w:rPr>
          <w:rFonts w:ascii="Arial" w:hAnsi="Arial" w:cs="Arial"/>
          <w:bCs/>
          <w:iCs/>
          <w:color w:val="000000" w:themeColor="text1"/>
          <w:sz w:val="24"/>
          <w:szCs w:val="24"/>
        </w:rPr>
        <w:t>tapa-buracos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”</w:t>
      </w:r>
      <w:r w:rsidRPr="00FF7DC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rua Marquês de Sapucaí, bairro Novo Cruzeiro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106CD00" w14:textId="77777777" w:rsidR="001B25D6" w:rsidRPr="00ED551A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CF348A6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391,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813B11">
        <w:rPr>
          <w:rFonts w:ascii="Arial" w:hAnsi="Arial" w:cs="Arial"/>
          <w:bCs/>
          <w:iCs/>
          <w:color w:val="000000" w:themeColor="text1"/>
          <w:sz w:val="24"/>
          <w:szCs w:val="24"/>
        </w:rPr>
        <w:t>limpeza da vegetação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13B11">
        <w:rPr>
          <w:rFonts w:ascii="Arial" w:hAnsi="Arial" w:cs="Arial"/>
          <w:bCs/>
          <w:iCs/>
          <w:color w:val="000000" w:themeColor="text1"/>
          <w:sz w:val="24"/>
          <w:szCs w:val="24"/>
        </w:rPr>
        <w:t>em contato direto com a fiação da rede elétrica em toda sua extensão, na rua Paracatu, bairro Nossa Senhora da Conceição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5C36E55D" w14:textId="77777777" w:rsidR="001B25D6" w:rsidRPr="00ED551A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10A118D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392,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B3215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operação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“</w:t>
      </w:r>
      <w:r w:rsidRPr="00B32154">
        <w:rPr>
          <w:rFonts w:ascii="Arial" w:hAnsi="Arial" w:cs="Arial"/>
          <w:bCs/>
          <w:iCs/>
          <w:color w:val="000000" w:themeColor="text1"/>
          <w:sz w:val="24"/>
          <w:szCs w:val="24"/>
        </w:rPr>
        <w:t>tapa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B32154">
        <w:rPr>
          <w:rFonts w:ascii="Arial" w:hAnsi="Arial" w:cs="Arial"/>
          <w:bCs/>
          <w:iCs/>
          <w:color w:val="000000" w:themeColor="text1"/>
          <w:sz w:val="24"/>
          <w:szCs w:val="24"/>
        </w:rPr>
        <w:t>buraco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s”</w:t>
      </w:r>
      <w:r w:rsidRPr="00B32154">
        <w:rPr>
          <w:rFonts w:ascii="Arial" w:hAnsi="Arial" w:cs="Arial"/>
          <w:bCs/>
          <w:iCs/>
          <w:color w:val="000000" w:themeColor="text1"/>
          <w:sz w:val="24"/>
          <w:szCs w:val="24"/>
        </w:rPr>
        <w:t>, na avenida Gentil Bicalho, bairro Carneirinhos, em frente ao ponto de ônibus, nas proximidades da igreja católica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A503639" w14:textId="77777777" w:rsidR="001B25D6" w:rsidRPr="008535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23D070B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393,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0B1511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B1511">
        <w:rPr>
          <w:rFonts w:ascii="Arial" w:hAnsi="Arial" w:cs="Arial"/>
          <w:bCs/>
          <w:iCs/>
          <w:color w:val="000000" w:themeColor="text1"/>
          <w:sz w:val="24"/>
          <w:szCs w:val="24"/>
        </w:rPr>
        <w:t>na rua Armando Batista, bairro Rosário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A43FEC5" w14:textId="77777777" w:rsidR="001B25D6" w:rsidRPr="008535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91BA3C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394,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A96598">
        <w:rPr>
          <w:rFonts w:ascii="Arial" w:hAnsi="Arial" w:cs="Arial"/>
          <w:bCs/>
          <w:iCs/>
          <w:color w:val="000000" w:themeColor="text1"/>
          <w:sz w:val="24"/>
          <w:szCs w:val="24"/>
        </w:rPr>
        <w:t>construção de passarela no bairro Serra do Egito, nas proximidades do ponto de ônibus, do lado esquerdo da BR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AA27480" w14:textId="77777777" w:rsidR="001B25D6" w:rsidRPr="008535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5C3122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395, do vereador Bruno Braga, indicando </w:t>
      </w:r>
      <w:r w:rsidRPr="003654F6">
        <w:rPr>
          <w:rFonts w:ascii="Arial" w:hAnsi="Arial" w:cs="Arial"/>
          <w:bCs/>
          <w:iCs/>
          <w:color w:val="000000" w:themeColor="text1"/>
          <w:sz w:val="24"/>
          <w:szCs w:val="24"/>
        </w:rPr>
        <w:t>que a avenida das Palmeiras, Alameda Girassol e Alameda das Camélias, bairro Jardim Vitória, sejam incluídas no cronograma de coleta de lixo municipal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CD5CF00" w14:textId="77777777" w:rsidR="001B25D6" w:rsidRPr="0085356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1731155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396, do vereador Bruno Braga, indicando </w:t>
      </w:r>
      <w:r w:rsidRPr="00CF7330">
        <w:rPr>
          <w:rFonts w:ascii="Arial" w:hAnsi="Arial" w:cs="Arial"/>
          <w:bCs/>
          <w:iCs/>
          <w:color w:val="000000" w:themeColor="text1"/>
          <w:sz w:val="24"/>
          <w:szCs w:val="24"/>
        </w:rPr>
        <w:t>visita técnica nas proximidades do nº 183 da avenida Armando Fajardo, visando a implantação de redutores de velocidade ou outros mecanismos de controle viário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66CDE18" w14:textId="77777777" w:rsidR="001B25D6" w:rsidRPr="00556AF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9910DFE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397, do vereador Bruno Braga, indicando </w:t>
      </w:r>
      <w:r w:rsidRPr="005406E7">
        <w:rPr>
          <w:rFonts w:ascii="Arial" w:hAnsi="Arial" w:cs="Arial"/>
          <w:bCs/>
          <w:iCs/>
          <w:color w:val="000000" w:themeColor="text1"/>
          <w:sz w:val="24"/>
          <w:szCs w:val="24"/>
        </w:rPr>
        <w:t>capina, limpeza geral e retirada de entulhos em toda extensão da rua José Braga, bairro Santa Cecília, bem como o acompanhamento pelo setor de Código de Posturas para coibir o descarte irregular de resíduos no local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D2A9DA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38CB1592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398, do vereador Bruno Braga, indicando </w:t>
      </w:r>
      <w:r w:rsidRPr="00013311">
        <w:rPr>
          <w:rFonts w:ascii="Arial" w:hAnsi="Arial" w:cs="Arial"/>
          <w:bCs/>
          <w:iCs/>
          <w:color w:val="000000" w:themeColor="text1"/>
          <w:sz w:val="24"/>
          <w:szCs w:val="24"/>
        </w:rPr>
        <w:t>visita técnica na rua Leonardo Diniz, na esquina com a rua Buenos Aires e em toda a sua proximidade, visando 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13311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redutores de velocidade e demais medidas de sinalização viária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20741CD" w14:textId="77777777" w:rsidR="001B25D6" w:rsidRPr="00556AF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B74456A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399, do vereador Bruno Braga, indicando </w:t>
      </w:r>
      <w:r w:rsidRPr="008D0DC9">
        <w:rPr>
          <w:rFonts w:ascii="Arial" w:hAnsi="Arial" w:cs="Arial"/>
          <w:bCs/>
          <w:iCs/>
          <w:color w:val="000000" w:themeColor="text1"/>
          <w:sz w:val="24"/>
          <w:szCs w:val="24"/>
        </w:rPr>
        <w:t>estudo técnico no cruzamento da rua Raposos com a rua Betim,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D0DC9">
        <w:rPr>
          <w:rFonts w:ascii="Arial" w:hAnsi="Arial" w:cs="Arial"/>
          <w:bCs/>
          <w:iCs/>
          <w:color w:val="000000" w:themeColor="text1"/>
          <w:sz w:val="24"/>
          <w:szCs w:val="24"/>
        </w:rPr>
        <w:t>bairro de Lourdes, visando a implantação de sinalização vertical e horizontal, bem como demais medidas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D0DC9">
        <w:rPr>
          <w:rFonts w:ascii="Arial" w:hAnsi="Arial" w:cs="Arial"/>
          <w:bCs/>
          <w:iCs/>
          <w:color w:val="000000" w:themeColor="text1"/>
          <w:sz w:val="24"/>
          <w:szCs w:val="24"/>
        </w:rPr>
        <w:t>para garantir a fluidez 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D0DC9">
        <w:rPr>
          <w:rFonts w:ascii="Arial" w:hAnsi="Arial" w:cs="Arial"/>
          <w:bCs/>
          <w:iCs/>
          <w:color w:val="000000" w:themeColor="text1"/>
          <w:sz w:val="24"/>
          <w:szCs w:val="24"/>
        </w:rPr>
        <w:t>segurança viária no local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97DB95" w14:textId="77777777" w:rsidR="001B25D6" w:rsidRPr="00556AF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CFC86E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400, do vereador Carlinhos Bicalho, indicando </w:t>
      </w:r>
      <w:r w:rsidRPr="00FF4A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manutenção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Pr="00FF4A8E">
        <w:rPr>
          <w:rFonts w:ascii="Arial" w:hAnsi="Arial" w:cs="Arial"/>
          <w:bCs/>
          <w:iCs/>
          <w:color w:val="000000" w:themeColor="text1"/>
          <w:sz w:val="24"/>
          <w:szCs w:val="24"/>
        </w:rPr>
        <w:t>as rampas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FF4A8E">
        <w:rPr>
          <w:rFonts w:ascii="Arial" w:hAnsi="Arial" w:cs="Arial"/>
          <w:bCs/>
          <w:iCs/>
          <w:color w:val="000000" w:themeColor="text1"/>
          <w:sz w:val="24"/>
          <w:szCs w:val="24"/>
        </w:rPr>
        <w:t>passeios,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</w:t>
      </w:r>
      <w:r w:rsidRPr="00FF4A8E">
        <w:rPr>
          <w:rFonts w:ascii="Arial" w:hAnsi="Arial" w:cs="Arial"/>
          <w:bCs/>
          <w:iCs/>
          <w:color w:val="000000" w:themeColor="text1"/>
          <w:sz w:val="24"/>
          <w:szCs w:val="24"/>
        </w:rPr>
        <w:t>pintura da sinalização viária na rua Vereador Nozinho Caldeira, nas proximidades do nº 50, bairro Novo Horizonte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04913FB" w14:textId="77777777" w:rsidR="001B25D6" w:rsidRPr="00287015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E904CDE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nº 401, do vereador Carlinhos Bicalho, indicando </w:t>
      </w:r>
      <w:r w:rsidRPr="003814AB">
        <w:rPr>
          <w:rFonts w:ascii="Arial" w:hAnsi="Arial" w:cs="Arial"/>
          <w:bCs/>
          <w:iCs/>
          <w:color w:val="000000" w:themeColor="text1"/>
          <w:sz w:val="24"/>
          <w:szCs w:val="24"/>
        </w:rPr>
        <w:t>extensão de rede e iluminação pública na rua Bem-Te-Vi, bairro Cidade Nova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E19B77" w14:textId="77777777" w:rsidR="001B25D6" w:rsidRPr="00287015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A1614A0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402, do vereador Carlinhos Bicalho, indicando que </w:t>
      </w:r>
      <w:r w:rsidRPr="00C63F87">
        <w:rPr>
          <w:rFonts w:ascii="Arial" w:hAnsi="Arial" w:cs="Arial"/>
          <w:bCs/>
          <w:iCs/>
          <w:color w:val="000000" w:themeColor="text1"/>
          <w:sz w:val="24"/>
          <w:szCs w:val="24"/>
        </w:rPr>
        <w:t>em apoio aos órgãos de segurança pública do município, seja intensificada a vigilância ostensiva, especialmente no período compreendido entre 20h e 7h, nas avenidas Wilson Alvarenga, Getúlio Vargas, Gentil Bicalho, Armando Fajardo e Alberto Lima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C220348" w14:textId="77777777" w:rsidR="001B25D6" w:rsidRPr="00287015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FE4D419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403, do vereador Carlinhos Bicalho, indicando </w:t>
      </w:r>
      <w:r w:rsidRPr="0036601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realização de um “Dia D de Vacinação”, com o apoio do </w:t>
      </w:r>
      <w:proofErr w:type="spellStart"/>
      <w:r w:rsidRPr="00366014">
        <w:rPr>
          <w:rFonts w:ascii="Arial" w:hAnsi="Arial" w:cs="Arial"/>
          <w:bCs/>
          <w:iCs/>
          <w:color w:val="000000" w:themeColor="text1"/>
          <w:sz w:val="24"/>
          <w:szCs w:val="24"/>
        </w:rPr>
        <w:t>Vacimóvel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366014">
        <w:rPr>
          <w:rFonts w:ascii="Arial" w:hAnsi="Arial" w:cs="Arial"/>
          <w:bCs/>
          <w:iCs/>
          <w:color w:val="000000" w:themeColor="text1"/>
          <w:sz w:val="24"/>
          <w:szCs w:val="24"/>
        </w:rPr>
        <w:t>nos bairros Satélite, Nova Cachoeirinha e Ponte Funda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8A98EFC" w14:textId="77777777" w:rsidR="001B25D6" w:rsidRPr="00287015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DF3377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404, do vereador Carlinhos Bicalho, indicando </w:t>
      </w:r>
      <w:r w:rsidRPr="00B7455C">
        <w:rPr>
          <w:rFonts w:ascii="Arial" w:hAnsi="Arial" w:cs="Arial"/>
          <w:bCs/>
          <w:iCs/>
          <w:color w:val="000000" w:themeColor="text1"/>
          <w:sz w:val="24"/>
          <w:szCs w:val="24"/>
        </w:rPr>
        <w:t>reforma em toda a estrutura, bem como em seu entorno, do prédio público localizado na Praça Minas Gerais, bairro Satélite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CC60E83" w14:textId="77777777" w:rsidR="001B25D6" w:rsidRPr="009C038E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27667F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405, do vereador Alysson Enfermeiro, indicando i</w:t>
      </w:r>
      <w:r w:rsidRPr="00745539">
        <w:rPr>
          <w:rFonts w:ascii="Arial" w:hAnsi="Arial" w:cs="Arial"/>
          <w:bCs/>
          <w:iCs/>
          <w:color w:val="000000" w:themeColor="text1"/>
          <w:sz w:val="24"/>
          <w:szCs w:val="24"/>
        </w:rPr>
        <w:t>nstalação de placa de identificação na via anteriormente denominada rua B,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745539">
        <w:rPr>
          <w:rFonts w:ascii="Arial" w:hAnsi="Arial" w:cs="Arial"/>
          <w:bCs/>
          <w:iCs/>
          <w:color w:val="000000" w:themeColor="text1"/>
          <w:sz w:val="24"/>
          <w:szCs w:val="24"/>
        </w:rPr>
        <w:t>que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745539">
        <w:rPr>
          <w:rFonts w:ascii="Arial" w:hAnsi="Arial" w:cs="Arial"/>
          <w:bCs/>
          <w:iCs/>
          <w:color w:val="000000" w:themeColor="text1"/>
          <w:sz w:val="24"/>
          <w:szCs w:val="24"/>
        </w:rPr>
        <w:t>passou a denominar-se rua Jarbas Carlos de Souza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 bairro Santa Cruz;</w:t>
      </w:r>
    </w:p>
    <w:p w14:paraId="7393E4BC" w14:textId="77777777" w:rsidR="001B25D6" w:rsidRPr="003C4709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BBAEEE5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406, do vereador Alysson Enfermeiro, indicando </w:t>
      </w:r>
      <w:r w:rsidRPr="00F46C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instalação de placa de identificação na via anteriormente denominada rua Dezessete,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que </w:t>
      </w:r>
      <w:r w:rsidRPr="00F46C93">
        <w:rPr>
          <w:rFonts w:ascii="Arial" w:hAnsi="Arial" w:cs="Arial"/>
          <w:bCs/>
          <w:iCs/>
          <w:color w:val="000000" w:themeColor="text1"/>
          <w:sz w:val="24"/>
          <w:szCs w:val="24"/>
        </w:rPr>
        <w:t>passou a denominar rua Trinca Ferro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 bairro Cidade Nova;</w:t>
      </w:r>
    </w:p>
    <w:p w14:paraId="1D6B7E91" w14:textId="77777777" w:rsidR="001B25D6" w:rsidRPr="003C4709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E33D11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407, do vereador Alysson Enfermeiro, indicando </w:t>
      </w:r>
      <w:r w:rsidRPr="00D705A6">
        <w:rPr>
          <w:rFonts w:ascii="Arial" w:hAnsi="Arial" w:cs="Arial"/>
          <w:bCs/>
          <w:iCs/>
          <w:color w:val="000000" w:themeColor="text1"/>
          <w:sz w:val="24"/>
          <w:szCs w:val="24"/>
        </w:rPr>
        <w:t>sinalização horizontal na avenida Armando Fajardo, nº 1.659, bairro Loanda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BAA9E74" w14:textId="77777777" w:rsidR="001B25D6" w:rsidRPr="003C4709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8D837C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408, do vereador Alysson Enfermeiro, indicando </w:t>
      </w:r>
      <w:r w:rsidRPr="00D705A6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revitalização do ponto de ônibus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</w:t>
      </w:r>
      <w:r w:rsidRPr="00D705A6">
        <w:rPr>
          <w:rFonts w:ascii="Arial" w:hAnsi="Arial" w:cs="Arial"/>
          <w:bCs/>
          <w:iCs/>
          <w:color w:val="000000" w:themeColor="text1"/>
          <w:sz w:val="24"/>
          <w:szCs w:val="24"/>
        </w:rPr>
        <w:t>a rua Barra Mansa, nas proximidades dos bairros Mangabeiras e Vale do Sol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EFA007D" w14:textId="77777777" w:rsidR="001B25D6" w:rsidRPr="00D5344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F1B074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409, do vereador Marquinhos Dornelas, indicando </w:t>
      </w:r>
      <w:r w:rsidRPr="00D75DA1">
        <w:rPr>
          <w:rFonts w:ascii="Arial" w:hAnsi="Arial" w:cs="Arial"/>
          <w:bCs/>
          <w:iCs/>
          <w:color w:val="000000" w:themeColor="text1"/>
          <w:sz w:val="24"/>
          <w:szCs w:val="24"/>
        </w:rPr>
        <w:t>melhorias na passarela que interliga a rua do Andrade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D75DA1">
        <w:rPr>
          <w:rFonts w:ascii="Arial" w:hAnsi="Arial" w:cs="Arial"/>
          <w:bCs/>
          <w:iCs/>
          <w:color w:val="000000" w:themeColor="text1"/>
          <w:sz w:val="24"/>
          <w:szCs w:val="24"/>
        </w:rPr>
        <w:t>em frente ao nº 645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D75DA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à rua Nossa Senhora da Conceição,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D75DA1">
        <w:rPr>
          <w:rFonts w:ascii="Arial" w:hAnsi="Arial" w:cs="Arial"/>
          <w:bCs/>
          <w:iCs/>
          <w:color w:val="000000" w:themeColor="text1"/>
          <w:sz w:val="24"/>
          <w:szCs w:val="24"/>
        </w:rPr>
        <w:t>bairro José Elói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E0AFB20" w14:textId="77777777" w:rsidR="001B25D6" w:rsidRPr="00D5344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650E22D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410, do vereador Marquinhos Dornelas, indicando </w:t>
      </w:r>
      <w:r w:rsidRPr="00F34DA8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iluminação em toda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F34DA8">
        <w:rPr>
          <w:rFonts w:ascii="Arial" w:hAnsi="Arial" w:cs="Arial"/>
          <w:bCs/>
          <w:iCs/>
          <w:color w:val="000000" w:themeColor="text1"/>
          <w:sz w:val="24"/>
          <w:szCs w:val="24"/>
        </w:rPr>
        <w:t>extensão da quadra Poliesportiva do bairro Nova Esperança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801B33C" w14:textId="77777777" w:rsidR="001B25D6" w:rsidRPr="00D5344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45EB4E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411, do vereador Leles Pontes, indicando </w:t>
      </w:r>
      <w:r w:rsidRPr="00633DE1">
        <w:rPr>
          <w:rFonts w:ascii="Arial" w:hAnsi="Arial" w:cs="Arial"/>
          <w:bCs/>
          <w:iCs/>
          <w:color w:val="000000" w:themeColor="text1"/>
          <w:sz w:val="24"/>
          <w:szCs w:val="24"/>
        </w:rPr>
        <w:t>pintura da faixa de pedestre onde foi asfaltado, em frente à igreja Santa Rita, na rua Nozinho Caldeira, bairro Santa Bárbara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960AF09" w14:textId="77777777" w:rsidR="001B25D6" w:rsidRPr="00D5344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279960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412, do vereador Leles Pontes, indicando </w:t>
      </w:r>
      <w:r w:rsidRPr="00C663E2">
        <w:rPr>
          <w:rFonts w:ascii="Arial" w:hAnsi="Arial" w:cs="Arial"/>
          <w:bCs/>
          <w:iCs/>
          <w:color w:val="000000" w:themeColor="text1"/>
          <w:sz w:val="24"/>
          <w:szCs w:val="24"/>
        </w:rPr>
        <w:t>revisão e adequação do vencimento base dos servidores ocupantes do cargo de Fiscal Sanitário, considerando a complexidade, responsabilidade e natureza das atribuições exercidas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333DF0D" w14:textId="77777777" w:rsidR="001B25D6" w:rsidRPr="00D5344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800D423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413, da vereadora Maria do Sagrado, indicando </w:t>
      </w:r>
      <w:r w:rsidRPr="00403E87">
        <w:rPr>
          <w:rFonts w:ascii="Arial" w:hAnsi="Arial" w:cs="Arial"/>
          <w:bCs/>
          <w:iCs/>
          <w:color w:val="000000" w:themeColor="text1"/>
          <w:sz w:val="24"/>
          <w:szCs w:val="24"/>
        </w:rPr>
        <w:t>capina, roçada e limpeza no trecho compreendido entre o CEMEI e o Núcleo da Fundação Crê-Ser,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</w:t>
      </w:r>
      <w:r w:rsidRPr="00403E87">
        <w:rPr>
          <w:rFonts w:ascii="Arial" w:hAnsi="Arial" w:cs="Arial"/>
          <w:bCs/>
          <w:iCs/>
          <w:color w:val="000000" w:themeColor="text1"/>
          <w:sz w:val="24"/>
          <w:szCs w:val="24"/>
        </w:rPr>
        <w:t>a rua Castanheira, bairro Sion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2D6F119" w14:textId="77777777" w:rsidR="001B25D6" w:rsidRPr="007D1CA4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EC1045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414, do vereador Sinval Dias, indicando </w:t>
      </w:r>
      <w:r w:rsidRPr="000E679F">
        <w:rPr>
          <w:rFonts w:ascii="Arial" w:hAnsi="Arial" w:cs="Arial"/>
          <w:bCs/>
          <w:iCs/>
          <w:color w:val="000000" w:themeColor="text1"/>
          <w:sz w:val="24"/>
          <w:szCs w:val="24"/>
        </w:rPr>
        <w:t>limpeza da escada que interliga a rua Tocantins com a rua Beira Rio, bairro Centro Industrial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D38E5C8" w14:textId="77777777" w:rsidR="001B25D6" w:rsidRPr="007D1CA4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D404C5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415, do vereador Sinval Dias, indicando </w:t>
      </w:r>
      <w:r w:rsidRPr="000E67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instalação de placa de sinalização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denominada</w:t>
      </w:r>
      <w:r w:rsidRPr="000E67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‘Proibido Jogar Lixo’ na rua Santos Dumont, localizada no bairro Santa Cecília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2C7CE9C" w14:textId="77777777" w:rsidR="001B25D6" w:rsidRPr="007D1CA4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64E16BC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416, do vereador Thiago Titó, indicando </w:t>
      </w:r>
      <w:r w:rsidRPr="005D254B">
        <w:rPr>
          <w:rFonts w:ascii="Arial" w:hAnsi="Arial" w:cs="Arial"/>
          <w:bCs/>
          <w:iCs/>
          <w:color w:val="000000" w:themeColor="text1"/>
          <w:sz w:val="24"/>
          <w:szCs w:val="24"/>
        </w:rPr>
        <w:t>novo recapeamento asfáltico na rua Joaquim Villar Drumond, localizada no bairro José de Alencar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CAD886" w14:textId="77777777" w:rsidR="001B25D6" w:rsidRPr="000D7CEA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CE18FA8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417, do vereador Revetrie Teixeira, indicando </w:t>
      </w:r>
      <w:r w:rsidRPr="004F3A9C">
        <w:rPr>
          <w:rFonts w:ascii="Arial" w:hAnsi="Arial" w:cs="Arial"/>
          <w:bCs/>
          <w:iCs/>
          <w:color w:val="000000" w:themeColor="text1"/>
          <w:sz w:val="24"/>
          <w:szCs w:val="24"/>
        </w:rPr>
        <w:t>reforma dos abrigos dos pontos de ônibus ao longo da rua Leonardo Diniz, bairro Petrópolis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450E6FD" w14:textId="77777777" w:rsidR="001B25D6" w:rsidRPr="000D7CEA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EBA5245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418, do vereador Revetrie Teixeira, indicando </w:t>
      </w:r>
      <w:r w:rsidRPr="00964520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relação</w:t>
      </w:r>
      <w:r w:rsidRPr="0096452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aos </w:t>
      </w:r>
      <w:r w:rsidRPr="00964520">
        <w:rPr>
          <w:rFonts w:ascii="Arial" w:hAnsi="Arial" w:cs="Arial"/>
          <w:bCs/>
          <w:iCs/>
          <w:color w:val="000000" w:themeColor="text1"/>
          <w:sz w:val="24"/>
          <w:szCs w:val="24"/>
        </w:rPr>
        <w:t>bloquetes solt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os </w:t>
      </w:r>
      <w:r w:rsidRPr="00964520">
        <w:rPr>
          <w:rFonts w:ascii="Arial" w:hAnsi="Arial" w:cs="Arial"/>
          <w:bCs/>
          <w:iCs/>
          <w:color w:val="000000" w:themeColor="text1"/>
          <w:sz w:val="24"/>
          <w:szCs w:val="24"/>
        </w:rPr>
        <w:t>na esquina da rua Suécia com rua Inglaterra, bairro Teresópolis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F32383" w14:textId="77777777" w:rsidR="001B25D6" w:rsidRPr="00060509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6A661F0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nº 419, do vereador Revetrie Teixeira, indicando </w:t>
      </w:r>
      <w:r w:rsidRPr="005541BA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retirada de entulho e sacos de lixo na avenida Resplendor,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5541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bairro Cruzeiro Celeste, nas proximidades da </w:t>
      </w:r>
      <w:proofErr w:type="spellStart"/>
      <w:r w:rsidRPr="005541BA">
        <w:rPr>
          <w:rFonts w:ascii="Arial" w:hAnsi="Arial" w:cs="Arial"/>
          <w:bCs/>
          <w:iCs/>
          <w:color w:val="000000" w:themeColor="text1"/>
          <w:sz w:val="24"/>
          <w:szCs w:val="24"/>
        </w:rPr>
        <w:t>Recreauto</w:t>
      </w:r>
      <w:proofErr w:type="spellEnd"/>
      <w:r w:rsidRPr="005541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Autopeças,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5541BA">
        <w:rPr>
          <w:rFonts w:ascii="Arial" w:hAnsi="Arial" w:cs="Arial"/>
          <w:bCs/>
          <w:iCs/>
          <w:color w:val="000000" w:themeColor="text1"/>
          <w:sz w:val="24"/>
          <w:szCs w:val="24"/>
        </w:rPr>
        <w:t>parte inferior do ponto de ônibu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s;</w:t>
      </w:r>
    </w:p>
    <w:p w14:paraId="0807E5B8" w14:textId="77777777" w:rsidR="001B25D6" w:rsidRPr="00060509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20479CB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420, do vereador Revetrie Teixeira, indicando </w:t>
      </w:r>
      <w:r w:rsidRPr="008A544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reparos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Pr="008A544F">
        <w:rPr>
          <w:rFonts w:ascii="Arial" w:hAnsi="Arial" w:cs="Arial"/>
          <w:bCs/>
          <w:iCs/>
          <w:color w:val="000000" w:themeColor="text1"/>
          <w:sz w:val="24"/>
          <w:szCs w:val="24"/>
        </w:rPr>
        <w:t>a via pública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A544F">
        <w:rPr>
          <w:rFonts w:ascii="Arial" w:hAnsi="Arial" w:cs="Arial"/>
          <w:bCs/>
          <w:iCs/>
          <w:color w:val="000000" w:themeColor="text1"/>
          <w:sz w:val="24"/>
          <w:szCs w:val="24"/>
        </w:rPr>
        <w:t>na rua Trinta e Seis,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A544F">
        <w:rPr>
          <w:rFonts w:ascii="Arial" w:hAnsi="Arial" w:cs="Arial"/>
          <w:bCs/>
          <w:iCs/>
          <w:color w:val="000000" w:themeColor="text1"/>
          <w:sz w:val="24"/>
          <w:szCs w:val="24"/>
        </w:rPr>
        <w:t>bairro Vera Cruz, nas proximidades da UFOP, devido a uma cratera deixada pelo DAE em uma manutenção na rede de esgoto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C13231" w14:textId="77777777" w:rsidR="001B25D6" w:rsidRPr="00060509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EAF6CA6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421, do vereador Fernando Linhares, indicando </w:t>
      </w:r>
      <w:r w:rsidRPr="00737BC4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manutenção no escadão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Pr="00737BC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acesso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</w:t>
      </w:r>
      <w:r w:rsidRPr="00737BC4">
        <w:rPr>
          <w:rFonts w:ascii="Arial" w:hAnsi="Arial" w:cs="Arial"/>
          <w:bCs/>
          <w:iCs/>
          <w:color w:val="000000" w:themeColor="text1"/>
          <w:sz w:val="24"/>
          <w:szCs w:val="24"/>
        </w:rPr>
        <w:t>rua Vinte e Seis à avenida Armando Fajardo, bairro Loanda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AE7F70A" w14:textId="77777777" w:rsidR="001B25D6" w:rsidRPr="009315D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FFD398F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422, do vereador Fernando Linhares, indicando </w:t>
      </w:r>
      <w:r w:rsidRPr="00793DA2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manutenção dos abrigos de ônibus d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Pr="00793DA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transporte público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793DA2">
        <w:rPr>
          <w:rFonts w:ascii="Arial" w:hAnsi="Arial" w:cs="Arial"/>
          <w:bCs/>
          <w:iCs/>
          <w:color w:val="000000" w:themeColor="text1"/>
          <w:sz w:val="24"/>
          <w:szCs w:val="24"/>
        </w:rPr>
        <w:t>na rua Barra Mansa, nas proximidades do nº 960, bairro Vale do Sol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09617C4" w14:textId="77777777" w:rsidR="001B25D6" w:rsidRPr="009315D7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91A747F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423, do vereador Fernando Linhares, indicando </w:t>
      </w:r>
      <w:r w:rsidRPr="00BF20D3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retirada de entulho na área aberta localizada entre as ruas Vinte e Seis e Trinta e Seis,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BF20D3">
        <w:rPr>
          <w:rFonts w:ascii="Arial" w:hAnsi="Arial" w:cs="Arial"/>
          <w:bCs/>
          <w:iCs/>
          <w:color w:val="000000" w:themeColor="text1"/>
          <w:sz w:val="24"/>
          <w:szCs w:val="24"/>
        </w:rPr>
        <w:t>bairro Loanda, bem como a devida fiscalização do local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6F4121D" w14:textId="77777777" w:rsidR="001B25D6" w:rsidRPr="00902E10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C67C48A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424, do vereador Fernando Linhares, indicando </w:t>
      </w:r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implantação de faixas de pedestres com sinalização de alta visibilidade (cores branca e vermelha) nos cruzamentos </w:t>
      </w:r>
      <w:proofErr w:type="spellStart"/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>semaforizados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>relacionados,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>bairro Carneirinhos: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avenida Wilson Alvarenga com rua do Andrade; avenida Wilson Alvarenga com avenida Getúlio Vargas; avenida Wilson Alvarenga com rua Armando Batista; avenida Wilson Alvarenga com avenida Gentil Bicalho; avenida Gentil Bicalho, no ponto </w:t>
      </w:r>
      <w:proofErr w:type="spellStart"/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>semaforizado</w:t>
      </w:r>
      <w:proofErr w:type="spellEnd"/>
      <w:r w:rsidRPr="00902E1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existente; avenida Getúlio Vargas com rua Gomes Batista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3EBD273" w14:textId="77777777" w:rsidR="001B25D6" w:rsidRPr="0043514F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F56A55" w14:textId="77777777" w:rsidR="001B25D6" w:rsidRDefault="001B25D6" w:rsidP="001B25D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425, do vereador Fernando Linhares, indicando </w:t>
      </w:r>
      <w:r w:rsidRPr="0069770B">
        <w:rPr>
          <w:rFonts w:ascii="Arial" w:hAnsi="Arial" w:cs="Arial"/>
          <w:bCs/>
          <w:iCs/>
          <w:color w:val="000000" w:themeColor="text1"/>
          <w:sz w:val="24"/>
          <w:szCs w:val="24"/>
        </w:rPr>
        <w:t>implantação de semáforos com dispositivos sonoros e acessíveis,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9770B">
        <w:rPr>
          <w:rFonts w:ascii="Arial" w:hAnsi="Arial" w:cs="Arial"/>
          <w:bCs/>
          <w:iCs/>
          <w:color w:val="000000" w:themeColor="text1"/>
          <w:sz w:val="24"/>
          <w:szCs w:val="24"/>
        </w:rPr>
        <w:t>para pessoas com deficiência visual e mobilidade reduzida, no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 </w:t>
      </w:r>
      <w:r w:rsidRPr="00697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cruzamentos do bairro Carneirinhos: avenida Wilson Alvarenga com rua do Andrade; avenida Wilson Alvarenga com avenida Getúlio Vargas; avenida Wilson Alvarenga com rua Armando Batista; avenida Wilson Alvarenga com avenida Gentil Bicalho; avenida Gentil Bicalho (no ponto </w:t>
      </w:r>
      <w:proofErr w:type="spellStart"/>
      <w:r w:rsidRPr="0069770B">
        <w:rPr>
          <w:rFonts w:ascii="Arial" w:hAnsi="Arial" w:cs="Arial"/>
          <w:bCs/>
          <w:iCs/>
          <w:color w:val="000000" w:themeColor="text1"/>
          <w:sz w:val="24"/>
          <w:szCs w:val="24"/>
        </w:rPr>
        <w:t>semaforizado</w:t>
      </w:r>
      <w:proofErr w:type="spellEnd"/>
      <w:r w:rsidRPr="00697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existente); avenida Getúlio Vargas com rua Gomes Batista.</w:t>
      </w:r>
    </w:p>
    <w:p w14:paraId="75B121E1" w14:textId="77777777" w:rsidR="00C34548" w:rsidRPr="00216FA7" w:rsidRDefault="00C34548" w:rsidP="00C34548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6DB4DE" w14:textId="77777777" w:rsidR="00C34548" w:rsidRPr="004A3256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6C07381" w14:textId="77777777" w:rsidR="00C3454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01BE0F3" w14:textId="03FB6E61" w:rsidR="00C34548" w:rsidRPr="00476A1F" w:rsidRDefault="00BD0495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18918FE3" w14:textId="77777777" w:rsidR="00C34548" w:rsidRPr="00585606" w:rsidRDefault="00C34548" w:rsidP="00C3454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2349C77E" w14:textId="77777777" w:rsidR="00C34548" w:rsidRPr="004A3256" w:rsidRDefault="00C34548" w:rsidP="00C3454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6" w:name="_Hlk161822287"/>
      <w:bookmarkStart w:id="7" w:name="_Hlk159402871"/>
    </w:p>
    <w:p w14:paraId="6076DFF3" w14:textId="77777777" w:rsidR="00C34548" w:rsidRPr="00585606" w:rsidRDefault="00C34548" w:rsidP="00C3454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B7A4970" w14:textId="148E88E0" w:rsidR="00C34548" w:rsidRDefault="00025479" w:rsidP="00C3454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houve inscritos.</w:t>
      </w:r>
    </w:p>
    <w:p w14:paraId="2D603790" w14:textId="77777777" w:rsidR="00C34548" w:rsidRPr="00A75111" w:rsidRDefault="00C34548" w:rsidP="00C3454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F405C0A" w14:textId="77777777" w:rsidR="00C34548" w:rsidRPr="00BE6BCC" w:rsidRDefault="00C34548" w:rsidP="00C34548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BE6BCC">
        <w:rPr>
          <w:rFonts w:ascii="Arial" w:hAnsi="Arial" w:cs="Arial"/>
          <w:b/>
          <w:i/>
          <w:color w:val="000000" w:themeColor="text1"/>
          <w:sz w:val="24"/>
          <w:szCs w:val="24"/>
        </w:rPr>
        <w:t>Tempo (4min para cada Orador)</w:t>
      </w:r>
    </w:p>
    <w:p w14:paraId="4317C579" w14:textId="77777777" w:rsidR="00C34548" w:rsidRPr="00015738" w:rsidRDefault="00C34548" w:rsidP="00C3454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5738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199CD41E" w14:textId="77777777" w:rsidR="00015738" w:rsidRPr="00015738" w:rsidRDefault="00015738" w:rsidP="0001573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5738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0D7AD59D" w14:textId="77777777" w:rsidR="00BA2E03" w:rsidRPr="005207C8" w:rsidRDefault="00BA2E03" w:rsidP="00BA2E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07C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5207C8">
        <w:rPr>
          <w:rFonts w:ascii="Arial" w:hAnsi="Arial" w:cs="Arial"/>
          <w:color w:val="000000" w:themeColor="text1"/>
          <w:sz w:val="24"/>
          <w:szCs w:val="24"/>
        </w:rPr>
        <w:t>Zuza</w:t>
      </w:r>
      <w:proofErr w:type="spellEnd"/>
      <w:r w:rsidRPr="005207C8">
        <w:rPr>
          <w:rFonts w:ascii="Arial" w:hAnsi="Arial" w:cs="Arial"/>
          <w:color w:val="000000" w:themeColor="text1"/>
          <w:sz w:val="24"/>
          <w:szCs w:val="24"/>
        </w:rPr>
        <w:t xml:space="preserve"> do Socorro – AVANTE;</w:t>
      </w:r>
    </w:p>
    <w:p w14:paraId="33A1F438" w14:textId="77777777" w:rsidR="00AD5DBC" w:rsidRPr="005207C8" w:rsidRDefault="00AD5DBC" w:rsidP="00AD5DB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07C8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40F95CC9" w14:textId="77777777" w:rsidR="007B5F4E" w:rsidRPr="007B5F4E" w:rsidRDefault="007B5F4E" w:rsidP="007B5F4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F4E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1A40E9C1" w14:textId="77777777" w:rsidR="007B5F4E" w:rsidRPr="007B5F4E" w:rsidRDefault="007B5F4E" w:rsidP="007B5F4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F4E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2FF3D8AF" w14:textId="77777777" w:rsidR="00643DFA" w:rsidRPr="00643DFA" w:rsidRDefault="00643DFA" w:rsidP="00643DF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3DFA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3078AD47" w14:textId="77777777" w:rsidR="00120487" w:rsidRPr="00120487" w:rsidRDefault="00120487" w:rsidP="0012048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48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120487">
        <w:rPr>
          <w:rFonts w:ascii="Arial" w:hAnsi="Arial" w:cs="Arial"/>
          <w:color w:val="000000" w:themeColor="text1"/>
          <w:sz w:val="24"/>
          <w:szCs w:val="24"/>
        </w:rPr>
        <w:t>Sassá</w:t>
      </w:r>
      <w:proofErr w:type="spellEnd"/>
      <w:r w:rsidRPr="00120487">
        <w:rPr>
          <w:rFonts w:ascii="Arial" w:hAnsi="Arial" w:cs="Arial"/>
          <w:color w:val="000000" w:themeColor="text1"/>
          <w:sz w:val="24"/>
          <w:szCs w:val="24"/>
        </w:rPr>
        <w:t xml:space="preserve"> Misericórdia – CIDADANIA;</w:t>
      </w:r>
    </w:p>
    <w:p w14:paraId="08CA3E38" w14:textId="0EB5F199" w:rsidR="00473875" w:rsidRPr="00473875" w:rsidRDefault="00473875" w:rsidP="0047387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3875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25D4A68F" w14:textId="77777777" w:rsidR="002731D4" w:rsidRPr="002731D4" w:rsidRDefault="002731D4" w:rsidP="002731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31D4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452F8D88" w14:textId="77777777" w:rsidR="0011383B" w:rsidRPr="0011383B" w:rsidRDefault="0011383B" w:rsidP="0011383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383B">
        <w:rPr>
          <w:rFonts w:ascii="Arial" w:hAnsi="Arial" w:cs="Arial"/>
          <w:color w:val="000000" w:themeColor="text1"/>
          <w:sz w:val="24"/>
          <w:szCs w:val="24"/>
        </w:rPr>
        <w:t>- Marquinhos Dornelas – REPUBLICANOS;</w:t>
      </w:r>
    </w:p>
    <w:p w14:paraId="28481AF4" w14:textId="629DB69F" w:rsidR="00C0091D" w:rsidRPr="00C0091D" w:rsidRDefault="00C0091D" w:rsidP="00C0091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91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746A49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r w:rsidRPr="00C0091D">
        <w:rPr>
          <w:rFonts w:ascii="Arial" w:hAnsi="Arial" w:cs="Arial"/>
          <w:color w:val="000000" w:themeColor="text1"/>
          <w:sz w:val="24"/>
          <w:szCs w:val="24"/>
        </w:rPr>
        <w:t>Sidney – PL;</w:t>
      </w:r>
    </w:p>
    <w:p w14:paraId="12ABB739" w14:textId="77777777" w:rsidR="00C0091D" w:rsidRPr="00C0091D" w:rsidRDefault="00C0091D" w:rsidP="00C0091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91D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110410B7" w14:textId="77777777" w:rsidR="00C0091D" w:rsidRPr="00C0091D" w:rsidRDefault="00C0091D" w:rsidP="00C0091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91D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5330CC29" w14:textId="60CD5CFE" w:rsidR="00015738" w:rsidRPr="00BE6BCC" w:rsidRDefault="00BE6BCC" w:rsidP="00BE6BC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6BCC">
        <w:rPr>
          <w:rFonts w:ascii="Arial" w:hAnsi="Arial" w:cs="Arial"/>
          <w:color w:val="000000" w:themeColor="text1"/>
          <w:sz w:val="24"/>
          <w:szCs w:val="24"/>
        </w:rPr>
        <w:t>- Thiago Titó – MDB.</w:t>
      </w:r>
    </w:p>
    <w:p w14:paraId="0D01594E" w14:textId="77777777" w:rsidR="00C34548" w:rsidRPr="000A4311" w:rsidRDefault="00C34548" w:rsidP="00C3454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6"/>
    <w:bookmarkEnd w:id="7"/>
    <w:p w14:paraId="07CBACD4" w14:textId="77777777" w:rsidR="00C34548" w:rsidRPr="004A3256" w:rsidRDefault="00C34548" w:rsidP="00C3454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BB1E9EE" w14:textId="77777777" w:rsidR="00C34548" w:rsidRPr="004A3256" w:rsidRDefault="00C34548" w:rsidP="00C34548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636809AE" w14:textId="77777777" w:rsidR="00C34548" w:rsidRPr="00365B6B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9483739" w14:textId="77777777" w:rsidR="00C34548" w:rsidRDefault="00C34548" w:rsidP="00C34548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527B4578" w14:textId="77777777" w:rsidR="00C34548" w:rsidRPr="009F2108" w:rsidRDefault="00C34548" w:rsidP="00C34548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E24FC89" w14:textId="77777777" w:rsidR="00C34548" w:rsidRPr="00792DF2" w:rsidRDefault="00C34548" w:rsidP="00C34548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4BF8FBD8" w14:textId="77777777" w:rsidR="00C34548" w:rsidRPr="00365B6B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9E272C6" w14:textId="77777777" w:rsidR="00C34548" w:rsidRPr="004A3256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6F59DF95" w14:textId="77777777" w:rsidR="00C34548" w:rsidRPr="009F2108" w:rsidRDefault="00C34548" w:rsidP="00C3454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5E3462C" w14:textId="51D8BC61" w:rsidR="00C34548" w:rsidRPr="002B05AB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Entrega de Moção de Aplausos, de autoria do vereador </w:t>
      </w:r>
      <w:r w:rsidR="006B586B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Fernando Linhares</w:t>
      </w:r>
      <w:r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6B586B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 </w:t>
      </w:r>
      <w:proofErr w:type="spellStart"/>
      <w:r w:rsidR="006B586B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Yuri’s</w:t>
      </w:r>
      <w:proofErr w:type="spellEnd"/>
      <w:r w:rsidR="006B586B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Bar</w:t>
      </w:r>
      <w:r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633FF2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 pessoa do seu proprietário João André de Oliveira</w:t>
      </w:r>
      <w:r w:rsidR="00C92CA9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reconhecimento </w:t>
      </w:r>
      <w:r w:rsidR="00C92CA9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sua trajetória de superação, empreendedorismo</w:t>
      </w:r>
      <w:r w:rsidR="00850296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relevantes serviços prestados à comunidade de João Monlevade.</w:t>
      </w:r>
      <w:r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5B07E751" w14:textId="030F84B1" w:rsidR="00C34548" w:rsidRPr="002B05AB" w:rsidRDefault="00C34548" w:rsidP="00C3454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Às 17h30, no Plenário desta Casa Legislativa</w:t>
      </w:r>
      <w:r w:rsidR="00C94DAB" w:rsidRPr="002B05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5941E664" w14:textId="77777777" w:rsidR="00C34548" w:rsidRDefault="00C34548" w:rsidP="00C34548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14F56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                    </w:t>
      </w:r>
    </w:p>
    <w:p w14:paraId="50306D9C" w14:textId="77777777" w:rsidR="00C34548" w:rsidRDefault="00C34548" w:rsidP="00C34548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CE9C6FF" w14:textId="77777777" w:rsidR="00C34548" w:rsidRPr="00C1711B" w:rsidRDefault="00C34548" w:rsidP="00C34548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</w:t>
      </w: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8" w:name="_Hlk198635056"/>
      <w:bookmarkStart w:id="9" w:name="_Hlk164235152"/>
      <w:bookmarkEnd w:id="8"/>
      <w:bookmarkEnd w:id="9"/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051AAC71" w14:textId="4347EF3D" w:rsidR="004605F0" w:rsidRPr="001F7D56" w:rsidRDefault="004605F0" w:rsidP="00C34548"/>
    <w:sectPr w:rsidR="004605F0" w:rsidRPr="001F7D56" w:rsidSect="00C34548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E"/>
    <w:rsid w:val="00001EBD"/>
    <w:rsid w:val="00005636"/>
    <w:rsid w:val="00015738"/>
    <w:rsid w:val="00025479"/>
    <w:rsid w:val="000525BA"/>
    <w:rsid w:val="000554D5"/>
    <w:rsid w:val="000645DE"/>
    <w:rsid w:val="000677D9"/>
    <w:rsid w:val="000678C6"/>
    <w:rsid w:val="000A5495"/>
    <w:rsid w:val="000B767B"/>
    <w:rsid w:val="000D165C"/>
    <w:rsid w:val="000E577F"/>
    <w:rsid w:val="0010131D"/>
    <w:rsid w:val="00101B72"/>
    <w:rsid w:val="0011383B"/>
    <w:rsid w:val="00120487"/>
    <w:rsid w:val="00132A3B"/>
    <w:rsid w:val="00132F2A"/>
    <w:rsid w:val="00140C47"/>
    <w:rsid w:val="00187875"/>
    <w:rsid w:val="001B25D6"/>
    <w:rsid w:val="001B3E7D"/>
    <w:rsid w:val="001D142C"/>
    <w:rsid w:val="001F69D7"/>
    <w:rsid w:val="001F7D56"/>
    <w:rsid w:val="00206930"/>
    <w:rsid w:val="00217C23"/>
    <w:rsid w:val="00221711"/>
    <w:rsid w:val="00227A46"/>
    <w:rsid w:val="00230DD1"/>
    <w:rsid w:val="002474D8"/>
    <w:rsid w:val="002562A1"/>
    <w:rsid w:val="00256ACB"/>
    <w:rsid w:val="002600ED"/>
    <w:rsid w:val="002731D4"/>
    <w:rsid w:val="00285DF8"/>
    <w:rsid w:val="00286A70"/>
    <w:rsid w:val="00287BD0"/>
    <w:rsid w:val="002922AD"/>
    <w:rsid w:val="002B05AB"/>
    <w:rsid w:val="002D7CB1"/>
    <w:rsid w:val="0031286F"/>
    <w:rsid w:val="00312877"/>
    <w:rsid w:val="00341AC1"/>
    <w:rsid w:val="00353883"/>
    <w:rsid w:val="003616A4"/>
    <w:rsid w:val="003A0D92"/>
    <w:rsid w:val="003A3C2E"/>
    <w:rsid w:val="003B5E93"/>
    <w:rsid w:val="003E3679"/>
    <w:rsid w:val="003E4B51"/>
    <w:rsid w:val="00415A6B"/>
    <w:rsid w:val="004227F6"/>
    <w:rsid w:val="004554D2"/>
    <w:rsid w:val="004605F0"/>
    <w:rsid w:val="00473875"/>
    <w:rsid w:val="00483B20"/>
    <w:rsid w:val="004A5AF7"/>
    <w:rsid w:val="004A6A43"/>
    <w:rsid w:val="004C179F"/>
    <w:rsid w:val="004E1B73"/>
    <w:rsid w:val="004E4D65"/>
    <w:rsid w:val="004F6724"/>
    <w:rsid w:val="005003B8"/>
    <w:rsid w:val="00512717"/>
    <w:rsid w:val="00513F72"/>
    <w:rsid w:val="005207C8"/>
    <w:rsid w:val="00523F4C"/>
    <w:rsid w:val="005269AF"/>
    <w:rsid w:val="00541EB5"/>
    <w:rsid w:val="00543A3C"/>
    <w:rsid w:val="0055605E"/>
    <w:rsid w:val="005616FB"/>
    <w:rsid w:val="00562BEA"/>
    <w:rsid w:val="00563D20"/>
    <w:rsid w:val="00566D10"/>
    <w:rsid w:val="005D467A"/>
    <w:rsid w:val="005D469F"/>
    <w:rsid w:val="006259CA"/>
    <w:rsid w:val="00633FF2"/>
    <w:rsid w:val="006400EF"/>
    <w:rsid w:val="00643DFA"/>
    <w:rsid w:val="006558D5"/>
    <w:rsid w:val="006921B7"/>
    <w:rsid w:val="006B0EE5"/>
    <w:rsid w:val="006B586B"/>
    <w:rsid w:val="006D7BD7"/>
    <w:rsid w:val="006F55BE"/>
    <w:rsid w:val="006F57A8"/>
    <w:rsid w:val="00714F56"/>
    <w:rsid w:val="00746A49"/>
    <w:rsid w:val="00747298"/>
    <w:rsid w:val="0078279A"/>
    <w:rsid w:val="00785DDB"/>
    <w:rsid w:val="007A145A"/>
    <w:rsid w:val="007A4DE5"/>
    <w:rsid w:val="007B5F4E"/>
    <w:rsid w:val="00810754"/>
    <w:rsid w:val="00833CD1"/>
    <w:rsid w:val="00836C34"/>
    <w:rsid w:val="00850296"/>
    <w:rsid w:val="008630B7"/>
    <w:rsid w:val="008642FD"/>
    <w:rsid w:val="008A7FA9"/>
    <w:rsid w:val="008E42F0"/>
    <w:rsid w:val="00903BC5"/>
    <w:rsid w:val="00913598"/>
    <w:rsid w:val="00913D16"/>
    <w:rsid w:val="00941FEB"/>
    <w:rsid w:val="00946356"/>
    <w:rsid w:val="00946E1E"/>
    <w:rsid w:val="00950E2E"/>
    <w:rsid w:val="00997911"/>
    <w:rsid w:val="009A25BC"/>
    <w:rsid w:val="009A58D4"/>
    <w:rsid w:val="009D7475"/>
    <w:rsid w:val="009F4D85"/>
    <w:rsid w:val="00A11094"/>
    <w:rsid w:val="00A24D5A"/>
    <w:rsid w:val="00A44A87"/>
    <w:rsid w:val="00A46098"/>
    <w:rsid w:val="00A84BA1"/>
    <w:rsid w:val="00A85842"/>
    <w:rsid w:val="00AD5DBC"/>
    <w:rsid w:val="00AE5F39"/>
    <w:rsid w:val="00B17C8E"/>
    <w:rsid w:val="00B20EF2"/>
    <w:rsid w:val="00B47049"/>
    <w:rsid w:val="00B57149"/>
    <w:rsid w:val="00B811B2"/>
    <w:rsid w:val="00B86E1A"/>
    <w:rsid w:val="00B92D27"/>
    <w:rsid w:val="00BA2E03"/>
    <w:rsid w:val="00BA64F9"/>
    <w:rsid w:val="00BB56D3"/>
    <w:rsid w:val="00BD0495"/>
    <w:rsid w:val="00BE5EAE"/>
    <w:rsid w:val="00BE6BCC"/>
    <w:rsid w:val="00C0091D"/>
    <w:rsid w:val="00C3317A"/>
    <w:rsid w:val="00C34548"/>
    <w:rsid w:val="00C575A5"/>
    <w:rsid w:val="00C92CA9"/>
    <w:rsid w:val="00C92D62"/>
    <w:rsid w:val="00C94DAB"/>
    <w:rsid w:val="00C97CC1"/>
    <w:rsid w:val="00CE3EC4"/>
    <w:rsid w:val="00D23643"/>
    <w:rsid w:val="00D47F59"/>
    <w:rsid w:val="00DC3DED"/>
    <w:rsid w:val="00DD53BE"/>
    <w:rsid w:val="00DF32DE"/>
    <w:rsid w:val="00E30B75"/>
    <w:rsid w:val="00EA3235"/>
    <w:rsid w:val="00ED17A3"/>
    <w:rsid w:val="00EE634B"/>
    <w:rsid w:val="00F04F5F"/>
    <w:rsid w:val="00F2653F"/>
    <w:rsid w:val="00F32427"/>
    <w:rsid w:val="00FA1912"/>
    <w:rsid w:val="00FC387C"/>
    <w:rsid w:val="00FD17B7"/>
    <w:rsid w:val="00FE192F"/>
    <w:rsid w:val="00FE77A1"/>
    <w:rsid w:val="00FF5CD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2CA"/>
  <w15:chartTrackingRefBased/>
  <w15:docId w15:val="{74990BD5-2736-4343-9684-61F5DE0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3217</Words>
  <Characters>17374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2026-04-16T14:57:00Z</dcterms:created>
  <dcterms:modified xsi:type="dcterms:W3CDTF">2026-04-22T14:47:00Z</dcterms:modified>
</cp:coreProperties>
</file>